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3864" w14:textId="090DD01D" w:rsidR="0096446B" w:rsidRDefault="0096446B" w:rsidP="00D94912">
      <w:pPr>
        <w:rPr>
          <w:b/>
          <w:bCs/>
        </w:rPr>
      </w:pPr>
      <w:r>
        <w:rPr>
          <w:b/>
          <w:bCs/>
        </w:rPr>
        <w:t xml:space="preserve">ØRSTED EKSTRAORDINÆR GENERALFORSAMLING, d. </w:t>
      </w:r>
      <w:r w:rsidR="00FC03CD">
        <w:rPr>
          <w:b/>
          <w:bCs/>
        </w:rPr>
        <w:t>5</w:t>
      </w:r>
      <w:r>
        <w:rPr>
          <w:b/>
          <w:bCs/>
        </w:rPr>
        <w:t>. september 2025</w:t>
      </w:r>
    </w:p>
    <w:p w14:paraId="43EAC71E" w14:textId="77777777" w:rsidR="0096446B" w:rsidRPr="00276218" w:rsidRDefault="0096446B" w:rsidP="00276218">
      <w:pPr>
        <w:spacing w:line="360" w:lineRule="auto"/>
        <w:ind w:right="1133"/>
        <w:rPr>
          <w:b/>
          <w:bCs/>
          <w:sz w:val="24"/>
          <w:szCs w:val="24"/>
        </w:rPr>
      </w:pPr>
    </w:p>
    <w:p w14:paraId="0571DAA1" w14:textId="3052B051" w:rsidR="00D94912" w:rsidRDefault="00D94912" w:rsidP="00276218">
      <w:pPr>
        <w:spacing w:line="360" w:lineRule="auto"/>
        <w:ind w:right="1133"/>
        <w:rPr>
          <w:sz w:val="24"/>
          <w:szCs w:val="24"/>
        </w:rPr>
      </w:pPr>
      <w:r w:rsidRPr="00276218">
        <w:rPr>
          <w:sz w:val="24"/>
          <w:szCs w:val="24"/>
        </w:rPr>
        <w:t>Mit navn er Mikael Bak, jeg</w:t>
      </w:r>
      <w:r w:rsidR="00AA4605" w:rsidRPr="00276218">
        <w:rPr>
          <w:sz w:val="24"/>
          <w:szCs w:val="24"/>
        </w:rPr>
        <w:t xml:space="preserve"> er direktør i Dansk Aktionærforening, og </w:t>
      </w:r>
      <w:r w:rsidR="00372944">
        <w:rPr>
          <w:sz w:val="24"/>
          <w:szCs w:val="24"/>
        </w:rPr>
        <w:t xml:space="preserve">jeg </w:t>
      </w:r>
      <w:r w:rsidR="00AA4605" w:rsidRPr="00276218">
        <w:rPr>
          <w:sz w:val="24"/>
          <w:szCs w:val="24"/>
        </w:rPr>
        <w:t xml:space="preserve">er her i dag, som de private investorers talerør.  </w:t>
      </w:r>
    </w:p>
    <w:p w14:paraId="7B3ADBD7" w14:textId="77777777" w:rsidR="00236564" w:rsidRPr="00276218" w:rsidRDefault="00236564" w:rsidP="00276218">
      <w:pPr>
        <w:spacing w:line="360" w:lineRule="auto"/>
        <w:ind w:right="1133"/>
        <w:rPr>
          <w:sz w:val="24"/>
          <w:szCs w:val="24"/>
        </w:rPr>
      </w:pPr>
    </w:p>
    <w:p w14:paraId="20A1826E" w14:textId="208166A7" w:rsidR="00372944" w:rsidRPr="00276218" w:rsidRDefault="00D94912" w:rsidP="00276218">
      <w:pPr>
        <w:spacing w:line="360" w:lineRule="auto"/>
        <w:ind w:right="1133"/>
        <w:rPr>
          <w:sz w:val="24"/>
          <w:szCs w:val="24"/>
        </w:rPr>
      </w:pPr>
      <w:r w:rsidRPr="00276218">
        <w:rPr>
          <w:sz w:val="24"/>
          <w:szCs w:val="24"/>
        </w:rPr>
        <w:t xml:space="preserve">Vi står i dag til en ekstraordinær generalforsamling med ét centralt punkt: at give bestyrelsen bemyndigelse til at hente op mod 60 mia. kr. i ny kapital. </w:t>
      </w:r>
    </w:p>
    <w:p w14:paraId="265D7E20" w14:textId="0EF3F746" w:rsidR="00372944" w:rsidRDefault="00D94912" w:rsidP="00276218">
      <w:pPr>
        <w:spacing w:line="360" w:lineRule="auto"/>
        <w:ind w:right="1133"/>
        <w:rPr>
          <w:sz w:val="24"/>
          <w:szCs w:val="24"/>
        </w:rPr>
      </w:pPr>
      <w:r w:rsidRPr="00276218">
        <w:rPr>
          <w:sz w:val="24"/>
          <w:szCs w:val="24"/>
        </w:rPr>
        <w:t xml:space="preserve">Lad mig understrege, at vi som private investorer er klar over, at dette kun er en ramme – vi har endnu ikke set et prospekt, og dermed kender vi hverken de konkrete vilkår, tegningskurs eller </w:t>
      </w:r>
      <w:r w:rsidR="00AA4605" w:rsidRPr="00276218">
        <w:rPr>
          <w:sz w:val="24"/>
          <w:szCs w:val="24"/>
        </w:rPr>
        <w:t xml:space="preserve">en </w:t>
      </w:r>
      <w:r w:rsidRPr="00276218">
        <w:rPr>
          <w:sz w:val="24"/>
          <w:szCs w:val="24"/>
        </w:rPr>
        <w:t xml:space="preserve">tidsplan. </w:t>
      </w:r>
    </w:p>
    <w:p w14:paraId="38F74556" w14:textId="6F157CB1" w:rsidR="00FB3FB0" w:rsidRPr="00276218" w:rsidRDefault="00D94912" w:rsidP="00276218">
      <w:pPr>
        <w:spacing w:line="360" w:lineRule="auto"/>
        <w:ind w:right="1133"/>
        <w:rPr>
          <w:sz w:val="24"/>
          <w:szCs w:val="24"/>
        </w:rPr>
      </w:pPr>
      <w:r w:rsidRPr="00276218">
        <w:rPr>
          <w:sz w:val="24"/>
          <w:szCs w:val="24"/>
        </w:rPr>
        <w:t>Det gør det vanskeligt for os at vurdere, hvordan vi kan regne investering</w:t>
      </w:r>
      <w:r w:rsidR="00FB3FB0" w:rsidRPr="00276218">
        <w:rPr>
          <w:sz w:val="24"/>
          <w:szCs w:val="24"/>
        </w:rPr>
        <w:t>en</w:t>
      </w:r>
      <w:r w:rsidRPr="00276218">
        <w:rPr>
          <w:sz w:val="24"/>
          <w:szCs w:val="24"/>
        </w:rPr>
        <w:t xml:space="preserve"> hjem, og derfor vil de spørgsmål jeg har med, naturligt også være mere overordnede. </w:t>
      </w:r>
    </w:p>
    <w:p w14:paraId="32E72EC5" w14:textId="77777777" w:rsidR="00372944" w:rsidRDefault="00372944" w:rsidP="00276218">
      <w:pPr>
        <w:spacing w:line="360" w:lineRule="auto"/>
        <w:ind w:right="1133"/>
        <w:rPr>
          <w:sz w:val="24"/>
          <w:szCs w:val="24"/>
        </w:rPr>
      </w:pPr>
    </w:p>
    <w:p w14:paraId="7BDD0416" w14:textId="6BBC53C9" w:rsidR="00D94912" w:rsidRPr="00276218" w:rsidRDefault="00FB3FB0" w:rsidP="00276218">
      <w:pPr>
        <w:spacing w:line="360" w:lineRule="auto"/>
        <w:ind w:right="1133"/>
        <w:rPr>
          <w:sz w:val="24"/>
          <w:szCs w:val="24"/>
        </w:rPr>
      </w:pPr>
      <w:r w:rsidRPr="00276218">
        <w:rPr>
          <w:sz w:val="24"/>
          <w:szCs w:val="24"/>
        </w:rPr>
        <w:t xml:space="preserve">Som interesseorganisation for de danske investorer, </w:t>
      </w:r>
      <w:r w:rsidR="00D94912" w:rsidRPr="00276218">
        <w:rPr>
          <w:sz w:val="24"/>
          <w:szCs w:val="24"/>
        </w:rPr>
        <w:t>ser</w:t>
      </w:r>
      <w:r w:rsidRPr="00276218">
        <w:rPr>
          <w:sz w:val="24"/>
          <w:szCs w:val="24"/>
        </w:rPr>
        <w:t xml:space="preserve"> vi</w:t>
      </w:r>
      <w:r w:rsidR="00D94912" w:rsidRPr="00276218">
        <w:rPr>
          <w:sz w:val="24"/>
          <w:szCs w:val="24"/>
        </w:rPr>
        <w:t xml:space="preserve">, at det ikke blot for Ørsted og Danmark er en meget væsentlig beslutning, der skal træffes. Det er det bestemt også for titusindvis af private danske aktionærer, der har investeret og bakket op om Ørsted gennem årene. De fortjener, at vi sammen gør os umage med at få denne beslutning og fremtiden belyst bedst muligt. </w:t>
      </w:r>
    </w:p>
    <w:p w14:paraId="39B80C98" w14:textId="77777777" w:rsidR="00372944" w:rsidRDefault="00372944" w:rsidP="00276218">
      <w:pPr>
        <w:spacing w:line="360" w:lineRule="auto"/>
        <w:ind w:right="1133"/>
        <w:rPr>
          <w:sz w:val="24"/>
          <w:szCs w:val="24"/>
        </w:rPr>
      </w:pPr>
    </w:p>
    <w:p w14:paraId="5EFEE4B4" w14:textId="77777777" w:rsidR="008A6864" w:rsidRDefault="00FC03CD" w:rsidP="00276218">
      <w:pPr>
        <w:spacing w:line="360" w:lineRule="auto"/>
        <w:ind w:right="1133"/>
        <w:rPr>
          <w:sz w:val="24"/>
          <w:szCs w:val="24"/>
        </w:rPr>
      </w:pPr>
      <w:r w:rsidRPr="00276218">
        <w:rPr>
          <w:sz w:val="24"/>
          <w:szCs w:val="24"/>
        </w:rPr>
        <w:t xml:space="preserve">Normalt vil jeg </w:t>
      </w:r>
      <w:r w:rsidR="00BD62FE" w:rsidRPr="00276218">
        <w:rPr>
          <w:sz w:val="24"/>
          <w:szCs w:val="24"/>
        </w:rPr>
        <w:t xml:space="preserve">på generalforsamlingerne </w:t>
      </w:r>
      <w:r w:rsidRPr="00276218">
        <w:rPr>
          <w:sz w:val="24"/>
          <w:szCs w:val="24"/>
        </w:rPr>
        <w:t xml:space="preserve">koncentrere mig om 3 spørgsmål, men </w:t>
      </w:r>
      <w:r w:rsidR="00BD62FE" w:rsidRPr="00276218">
        <w:rPr>
          <w:sz w:val="24"/>
          <w:szCs w:val="24"/>
        </w:rPr>
        <w:t xml:space="preserve">dagen i dag er ekstraordinær, og </w:t>
      </w:r>
      <w:r w:rsidRPr="00276218">
        <w:rPr>
          <w:sz w:val="24"/>
          <w:szCs w:val="24"/>
        </w:rPr>
        <w:t xml:space="preserve">60 mia. er </w:t>
      </w:r>
      <w:r w:rsidR="00BD62FE" w:rsidRPr="00276218">
        <w:rPr>
          <w:sz w:val="24"/>
          <w:szCs w:val="24"/>
        </w:rPr>
        <w:t>ekstraordinært</w:t>
      </w:r>
      <w:r w:rsidRPr="00276218">
        <w:rPr>
          <w:sz w:val="24"/>
          <w:szCs w:val="24"/>
        </w:rPr>
        <w:t xml:space="preserve"> mange penge</w:t>
      </w:r>
      <w:r w:rsidR="00BD62FE" w:rsidRPr="00276218">
        <w:rPr>
          <w:sz w:val="24"/>
          <w:szCs w:val="24"/>
        </w:rPr>
        <w:t xml:space="preserve">. Derfor har </w:t>
      </w:r>
      <w:r w:rsidRPr="00276218">
        <w:rPr>
          <w:sz w:val="24"/>
          <w:szCs w:val="24"/>
        </w:rPr>
        <w:t xml:space="preserve">tilladt mig i dag, at udvide mine spørgsmål </w:t>
      </w:r>
      <w:r w:rsidR="00BD62FE" w:rsidRPr="00276218">
        <w:rPr>
          <w:sz w:val="24"/>
          <w:szCs w:val="24"/>
        </w:rPr>
        <w:t>så der er lidt flere. I store længder</w:t>
      </w:r>
      <w:r w:rsidRPr="00276218">
        <w:rPr>
          <w:sz w:val="24"/>
          <w:szCs w:val="24"/>
        </w:rPr>
        <w:t>, e</w:t>
      </w:r>
      <w:r w:rsidR="00BD62FE" w:rsidRPr="00276218">
        <w:rPr>
          <w:sz w:val="24"/>
          <w:szCs w:val="24"/>
        </w:rPr>
        <w:t>r der vel et</w:t>
      </w:r>
      <w:r w:rsidRPr="00276218">
        <w:rPr>
          <w:sz w:val="24"/>
          <w:szCs w:val="24"/>
        </w:rPr>
        <w:t xml:space="preserve"> </w:t>
      </w:r>
      <w:r w:rsidR="005F008D" w:rsidRPr="00276218">
        <w:rPr>
          <w:sz w:val="24"/>
          <w:szCs w:val="24"/>
        </w:rPr>
        <w:t xml:space="preserve">spørgsmål </w:t>
      </w:r>
      <w:r w:rsidRPr="00276218">
        <w:rPr>
          <w:sz w:val="24"/>
          <w:szCs w:val="24"/>
        </w:rPr>
        <w:t xml:space="preserve">for hver </w:t>
      </w:r>
      <w:r w:rsidR="005F008D" w:rsidRPr="00276218">
        <w:rPr>
          <w:sz w:val="24"/>
          <w:szCs w:val="24"/>
        </w:rPr>
        <w:t xml:space="preserve">af </w:t>
      </w:r>
      <w:r w:rsidRPr="00276218">
        <w:rPr>
          <w:sz w:val="24"/>
          <w:szCs w:val="24"/>
        </w:rPr>
        <w:t>10 mia. kroner, der skal hente</w:t>
      </w:r>
      <w:r w:rsidR="005F008D" w:rsidRPr="00276218">
        <w:rPr>
          <w:sz w:val="24"/>
          <w:szCs w:val="24"/>
        </w:rPr>
        <w:t xml:space="preserve">s, </w:t>
      </w:r>
      <w:proofErr w:type="spellStart"/>
      <w:r w:rsidR="005F008D" w:rsidRPr="00276218">
        <w:rPr>
          <w:sz w:val="24"/>
          <w:szCs w:val="24"/>
        </w:rPr>
        <w:t>dvs</w:t>
      </w:r>
      <w:proofErr w:type="spellEnd"/>
      <w:r w:rsidR="005F008D" w:rsidRPr="00276218">
        <w:rPr>
          <w:sz w:val="24"/>
          <w:szCs w:val="24"/>
        </w:rPr>
        <w:t xml:space="preserve"> 6 i alt</w:t>
      </w:r>
      <w:r w:rsidRPr="00276218">
        <w:rPr>
          <w:sz w:val="24"/>
          <w:szCs w:val="24"/>
        </w:rPr>
        <w:t>. Jeg håber, at I kan finde tid til at besvare dem</w:t>
      </w:r>
      <w:r w:rsidR="00D47BB9" w:rsidRPr="00276218">
        <w:rPr>
          <w:sz w:val="24"/>
          <w:szCs w:val="24"/>
        </w:rPr>
        <w:t>. I har jo dog fået dem sendt i går eftermiddags</w:t>
      </w:r>
      <w:r w:rsidR="00D47BB9" w:rsidRPr="0027621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372944">
        <w:rPr>
          <w:sz w:val="24"/>
          <w:szCs w:val="24"/>
        </w:rPr>
        <w:t xml:space="preserve"> </w:t>
      </w:r>
    </w:p>
    <w:p w14:paraId="0BEDEF2B" w14:textId="0B15D0FB" w:rsidR="00D94912" w:rsidRPr="00276218" w:rsidRDefault="00D94912" w:rsidP="00276218">
      <w:pPr>
        <w:spacing w:line="360" w:lineRule="auto"/>
        <w:ind w:right="1133"/>
        <w:rPr>
          <w:sz w:val="24"/>
          <w:szCs w:val="24"/>
        </w:rPr>
      </w:pPr>
      <w:r w:rsidRPr="00276218">
        <w:rPr>
          <w:sz w:val="24"/>
          <w:szCs w:val="24"/>
        </w:rPr>
        <w:t>Mine spørgsmål til ledelsen lyder således (</w:t>
      </w:r>
      <w:r w:rsidR="00FC03CD" w:rsidRPr="00276218">
        <w:rPr>
          <w:sz w:val="24"/>
          <w:szCs w:val="24"/>
        </w:rPr>
        <w:t xml:space="preserve">- </w:t>
      </w:r>
      <w:r w:rsidRPr="00276218">
        <w:rPr>
          <w:sz w:val="24"/>
          <w:szCs w:val="24"/>
        </w:rPr>
        <w:t>nogle vil være til bestyrelsesformanden og andre til den administrerende direktør):</w:t>
      </w:r>
    </w:p>
    <w:p w14:paraId="18B26498" w14:textId="1A0F91EE" w:rsidR="00D94912" w:rsidRPr="00276218" w:rsidRDefault="00D94912" w:rsidP="00276218">
      <w:pPr>
        <w:spacing w:line="360" w:lineRule="auto"/>
        <w:ind w:right="1133"/>
        <w:rPr>
          <w:sz w:val="24"/>
          <w:szCs w:val="24"/>
        </w:rPr>
      </w:pPr>
      <w:r w:rsidRPr="00276218">
        <w:rPr>
          <w:b/>
          <w:bCs/>
          <w:sz w:val="24"/>
          <w:szCs w:val="24"/>
        </w:rPr>
        <w:lastRenderedPageBreak/>
        <w:t>Spørgsmål 1 – Prospekt, gennemsigtighed og regnestykket frem mod 2030</w:t>
      </w:r>
      <w:r w:rsidRPr="00276218">
        <w:rPr>
          <w:sz w:val="24"/>
          <w:szCs w:val="24"/>
        </w:rPr>
        <w:br/>
        <w:t>Det er som nævnt kun selv bemyndigelsen vi tager stilling til i dag. Kan I løfte sløret for, hvornår prospektet bliver offentliggjort, og hvilke nøgletal vi som investorer skal holde øje med for at kunne regne det hjem frem mod 2030?</w:t>
      </w:r>
    </w:p>
    <w:p w14:paraId="452E3F9E" w14:textId="021722D6" w:rsidR="00D94912" w:rsidRPr="00276218" w:rsidRDefault="00D94912" w:rsidP="00276218">
      <w:pPr>
        <w:spacing w:line="360" w:lineRule="auto"/>
        <w:ind w:right="1133"/>
        <w:rPr>
          <w:sz w:val="24"/>
          <w:szCs w:val="24"/>
        </w:rPr>
      </w:pPr>
      <w:r w:rsidRPr="00276218">
        <w:rPr>
          <w:sz w:val="24"/>
          <w:szCs w:val="24"/>
        </w:rPr>
        <w:t xml:space="preserve">Det er ingen hemmelighed, at vi som forening er bekymrede for, om det overhovedet giver mening for de private at være med i den fremadrettede proces, indtil vi kender de nødvendige detaljer. Derfor er en tidsplan særdeles vigtig. Hvordan vil I sikre fuld gennemsigtighed, så både vi og staten har de samme informationer, og give investorerne tid til at træffe informerede valg? Har I planer om at afholde eventuelle aktionærmøder </w:t>
      </w:r>
      <w:r w:rsidR="005F008D" w:rsidRPr="00276218">
        <w:rPr>
          <w:sz w:val="24"/>
          <w:szCs w:val="24"/>
        </w:rPr>
        <w:t>i forbindelse med processen</w:t>
      </w:r>
      <w:r w:rsidRPr="00276218">
        <w:rPr>
          <w:sz w:val="24"/>
          <w:szCs w:val="24"/>
        </w:rPr>
        <w:t>?</w:t>
      </w:r>
    </w:p>
    <w:p w14:paraId="1A4B5C3A" w14:textId="7D53B2AB" w:rsidR="00D94912" w:rsidRPr="00276218" w:rsidRDefault="00D94912" w:rsidP="00276218">
      <w:pPr>
        <w:spacing w:line="360" w:lineRule="auto"/>
        <w:ind w:right="1133"/>
        <w:rPr>
          <w:sz w:val="24"/>
          <w:szCs w:val="24"/>
        </w:rPr>
      </w:pPr>
    </w:p>
    <w:p w14:paraId="44EBFB81" w14:textId="7BA2FED1" w:rsidR="00FC03CD" w:rsidRPr="00276218" w:rsidRDefault="00D94912" w:rsidP="00276218">
      <w:pPr>
        <w:spacing w:line="360" w:lineRule="auto"/>
        <w:ind w:right="1133"/>
        <w:rPr>
          <w:sz w:val="24"/>
          <w:szCs w:val="24"/>
        </w:rPr>
      </w:pPr>
      <w:r w:rsidRPr="00276218">
        <w:rPr>
          <w:b/>
          <w:bCs/>
          <w:sz w:val="24"/>
          <w:szCs w:val="24"/>
        </w:rPr>
        <w:t>Spørgsmål 2 – 60 mia. kr. i kapitalbehov</w:t>
      </w:r>
      <w:r w:rsidRPr="00276218">
        <w:rPr>
          <w:sz w:val="24"/>
          <w:szCs w:val="24"/>
        </w:rPr>
        <w:br/>
        <w:t>Jeg har på tidligere generalforsamlinger, senest i foråret i år spurgt, om I forventede at skulle hente yderligere kapital</w:t>
      </w:r>
      <w:r w:rsidR="005F008D" w:rsidRPr="00276218">
        <w:rPr>
          <w:sz w:val="24"/>
          <w:szCs w:val="24"/>
        </w:rPr>
        <w:t xml:space="preserve">, </w:t>
      </w:r>
      <w:r w:rsidRPr="00276218">
        <w:rPr>
          <w:sz w:val="24"/>
          <w:szCs w:val="24"/>
        </w:rPr>
        <w:t xml:space="preserve">da det allerede dengang så svært ud med at få </w:t>
      </w:r>
      <w:r w:rsidR="00FC03CD" w:rsidRPr="00276218">
        <w:rPr>
          <w:sz w:val="24"/>
          <w:szCs w:val="24"/>
        </w:rPr>
        <w:t xml:space="preserve">afsat </w:t>
      </w:r>
      <w:proofErr w:type="spellStart"/>
      <w:r w:rsidRPr="00276218">
        <w:rPr>
          <w:sz w:val="24"/>
          <w:szCs w:val="24"/>
        </w:rPr>
        <w:t>Sun</w:t>
      </w:r>
      <w:r w:rsidR="00FC03CD" w:rsidRPr="00276218">
        <w:rPr>
          <w:sz w:val="24"/>
          <w:szCs w:val="24"/>
        </w:rPr>
        <w:t>rise</w:t>
      </w:r>
      <w:proofErr w:type="spellEnd"/>
      <w:r w:rsidR="00FC03CD" w:rsidRPr="00276218">
        <w:rPr>
          <w:sz w:val="24"/>
          <w:szCs w:val="24"/>
        </w:rPr>
        <w:t xml:space="preserve"> Wind</w:t>
      </w:r>
      <w:r w:rsidRPr="00276218">
        <w:rPr>
          <w:sz w:val="24"/>
          <w:szCs w:val="24"/>
        </w:rPr>
        <w:t xml:space="preserve"> projektet. Dengang var svaret, </w:t>
      </w:r>
      <w:r w:rsidR="00FC03CD" w:rsidRPr="00276218">
        <w:rPr>
          <w:sz w:val="24"/>
          <w:szCs w:val="24"/>
        </w:rPr>
        <w:t>(</w:t>
      </w:r>
      <w:r w:rsidRPr="00276218">
        <w:rPr>
          <w:sz w:val="24"/>
          <w:szCs w:val="24"/>
        </w:rPr>
        <w:t>som vi forstod det</w:t>
      </w:r>
      <w:r w:rsidR="00FC03CD" w:rsidRPr="00276218">
        <w:rPr>
          <w:sz w:val="24"/>
          <w:szCs w:val="24"/>
        </w:rPr>
        <w:t>)</w:t>
      </w:r>
      <w:r w:rsidRPr="00276218">
        <w:rPr>
          <w:sz w:val="24"/>
          <w:szCs w:val="24"/>
        </w:rPr>
        <w:t xml:space="preserve"> et nej, eller i hvert fald at man ikke havde nogle konkrete planer herom. </w:t>
      </w:r>
    </w:p>
    <w:p w14:paraId="332394AB" w14:textId="07042429" w:rsidR="00D94912" w:rsidRPr="00276218" w:rsidRDefault="00FC03CD" w:rsidP="00276218">
      <w:pPr>
        <w:spacing w:line="360" w:lineRule="auto"/>
        <w:ind w:right="1133"/>
        <w:rPr>
          <w:sz w:val="24"/>
          <w:szCs w:val="24"/>
        </w:rPr>
      </w:pPr>
      <w:r w:rsidRPr="00276218">
        <w:rPr>
          <w:sz w:val="24"/>
          <w:szCs w:val="24"/>
        </w:rPr>
        <w:t>M</w:t>
      </w:r>
      <w:r w:rsidR="00D94912" w:rsidRPr="00276218">
        <w:rPr>
          <w:sz w:val="24"/>
          <w:szCs w:val="24"/>
        </w:rPr>
        <w:t>uligvis</w:t>
      </w:r>
      <w:r w:rsidRPr="00276218">
        <w:rPr>
          <w:sz w:val="24"/>
          <w:szCs w:val="24"/>
        </w:rPr>
        <w:t xml:space="preserve"> skyldtes det</w:t>
      </w:r>
      <w:r w:rsidR="00D94912" w:rsidRPr="00276218">
        <w:rPr>
          <w:sz w:val="24"/>
          <w:szCs w:val="24"/>
        </w:rPr>
        <w:t xml:space="preserve"> også, at du, Rasmus Errboe, lige var tiltrådt, så du skulle naturligvis have tid til at få overblik som førstemand.  </w:t>
      </w:r>
    </w:p>
    <w:p w14:paraId="65F2DFF5" w14:textId="77777777" w:rsidR="005F008D" w:rsidRPr="00276218" w:rsidRDefault="00D94912" w:rsidP="00276218">
      <w:pPr>
        <w:spacing w:line="360" w:lineRule="auto"/>
        <w:ind w:right="1133"/>
        <w:rPr>
          <w:sz w:val="24"/>
          <w:szCs w:val="24"/>
        </w:rPr>
      </w:pPr>
      <w:r w:rsidRPr="00276218">
        <w:rPr>
          <w:sz w:val="24"/>
          <w:szCs w:val="24"/>
        </w:rPr>
        <w:t xml:space="preserve">Vi har respekt for, at der </w:t>
      </w:r>
      <w:r w:rsidR="005F008D" w:rsidRPr="00276218">
        <w:rPr>
          <w:sz w:val="24"/>
          <w:szCs w:val="24"/>
        </w:rPr>
        <w:t>er</w:t>
      </w:r>
      <w:r w:rsidRPr="00276218">
        <w:rPr>
          <w:sz w:val="24"/>
          <w:szCs w:val="24"/>
        </w:rPr>
        <w:t xml:space="preserve"> oprydningsfaser</w:t>
      </w:r>
      <w:r w:rsidR="005F008D" w:rsidRPr="00276218">
        <w:rPr>
          <w:sz w:val="24"/>
          <w:szCs w:val="24"/>
        </w:rPr>
        <w:t xml:space="preserve"> og behov for overblik (de berømte første 100 dage)</w:t>
      </w:r>
      <w:r w:rsidRPr="00276218">
        <w:rPr>
          <w:sz w:val="24"/>
          <w:szCs w:val="24"/>
        </w:rPr>
        <w:t>, når en ny CEO tiltræder</w:t>
      </w:r>
      <w:r w:rsidR="005F008D" w:rsidRPr="00276218">
        <w:rPr>
          <w:sz w:val="24"/>
          <w:szCs w:val="24"/>
        </w:rPr>
        <w:t xml:space="preserve">. Og det er heller ikke første gang vi ser, at </w:t>
      </w:r>
      <w:r w:rsidRPr="00276218">
        <w:rPr>
          <w:sz w:val="24"/>
          <w:szCs w:val="24"/>
        </w:rPr>
        <w:t xml:space="preserve">kan opstå behov for ny kapital. </w:t>
      </w:r>
    </w:p>
    <w:p w14:paraId="16522F92" w14:textId="77777777" w:rsidR="005F008D" w:rsidRPr="00276218" w:rsidRDefault="00D94912" w:rsidP="00276218">
      <w:pPr>
        <w:spacing w:line="360" w:lineRule="auto"/>
        <w:ind w:right="1133"/>
        <w:rPr>
          <w:sz w:val="24"/>
          <w:szCs w:val="24"/>
        </w:rPr>
      </w:pPr>
      <w:proofErr w:type="spellStart"/>
      <w:r w:rsidRPr="00276218">
        <w:rPr>
          <w:sz w:val="24"/>
          <w:szCs w:val="24"/>
        </w:rPr>
        <w:t>Meeen</w:t>
      </w:r>
      <w:proofErr w:type="spellEnd"/>
      <w:r w:rsidRPr="00276218">
        <w:rPr>
          <w:sz w:val="24"/>
          <w:szCs w:val="24"/>
        </w:rPr>
        <w:t xml:space="preserve"> 60 mia. kroner er vel – sagt på jysk – i den høje ende. </w:t>
      </w:r>
    </w:p>
    <w:p w14:paraId="581DF004" w14:textId="3186AAC6" w:rsidR="00D94912" w:rsidRPr="00276218" w:rsidRDefault="00D94912" w:rsidP="00276218">
      <w:pPr>
        <w:spacing w:line="360" w:lineRule="auto"/>
        <w:ind w:right="1133"/>
        <w:rPr>
          <w:sz w:val="24"/>
          <w:szCs w:val="24"/>
        </w:rPr>
      </w:pPr>
      <w:r w:rsidRPr="00276218">
        <w:rPr>
          <w:sz w:val="24"/>
          <w:szCs w:val="24"/>
        </w:rPr>
        <w:t>Rasmus</w:t>
      </w:r>
      <w:r w:rsidR="00FC03CD" w:rsidRPr="00276218">
        <w:rPr>
          <w:sz w:val="24"/>
          <w:szCs w:val="24"/>
        </w:rPr>
        <w:t xml:space="preserve">, </w:t>
      </w:r>
      <w:r w:rsidRPr="00276218">
        <w:rPr>
          <w:sz w:val="24"/>
          <w:szCs w:val="24"/>
        </w:rPr>
        <w:t>kan du uddybe</w:t>
      </w:r>
      <w:r w:rsidR="00FC03CD" w:rsidRPr="00276218">
        <w:rPr>
          <w:sz w:val="24"/>
          <w:szCs w:val="24"/>
        </w:rPr>
        <w:t xml:space="preserve"> følgende</w:t>
      </w:r>
      <w:r w:rsidRPr="00276218">
        <w:rPr>
          <w:sz w:val="24"/>
          <w:szCs w:val="24"/>
        </w:rPr>
        <w:t xml:space="preserve">: </w:t>
      </w:r>
      <w:r w:rsidR="00FC03CD" w:rsidRPr="00276218">
        <w:rPr>
          <w:sz w:val="24"/>
          <w:szCs w:val="24"/>
        </w:rPr>
        <w:t>Er det korrekt forstået, at a</w:t>
      </w:r>
      <w:r w:rsidRPr="00276218">
        <w:rPr>
          <w:sz w:val="24"/>
          <w:szCs w:val="24"/>
        </w:rPr>
        <w:t>f de 60 mia. kr.</w:t>
      </w:r>
      <w:r w:rsidR="00072976" w:rsidRPr="00276218">
        <w:rPr>
          <w:sz w:val="24"/>
          <w:szCs w:val="24"/>
        </w:rPr>
        <w:t xml:space="preserve"> som der i dag bemyndiges</w:t>
      </w:r>
      <w:r w:rsidRPr="00276218">
        <w:rPr>
          <w:sz w:val="24"/>
          <w:szCs w:val="24"/>
        </w:rPr>
        <w:t>, skyldes de 40 mia.</w:t>
      </w:r>
      <w:r w:rsidR="00072976" w:rsidRPr="00276218">
        <w:rPr>
          <w:sz w:val="24"/>
          <w:szCs w:val="24"/>
        </w:rPr>
        <w:t xml:space="preserve"> alene forholdene i</w:t>
      </w:r>
      <w:r w:rsidRPr="00276218">
        <w:rPr>
          <w:sz w:val="24"/>
          <w:szCs w:val="24"/>
        </w:rPr>
        <w:t xml:space="preserve"> USA</w:t>
      </w:r>
      <w:r w:rsidR="00FC03CD" w:rsidRPr="00276218">
        <w:rPr>
          <w:sz w:val="24"/>
          <w:szCs w:val="24"/>
        </w:rPr>
        <w:t>. Og er det forhold der opstået før eller efter Trump</w:t>
      </w:r>
      <w:r w:rsidRPr="00276218">
        <w:rPr>
          <w:sz w:val="24"/>
          <w:szCs w:val="24"/>
        </w:rPr>
        <w:t xml:space="preserve">? Og hvad med de resterende 20 mia. – hvornår </w:t>
      </w:r>
      <w:r w:rsidR="00072976" w:rsidRPr="00276218">
        <w:rPr>
          <w:sz w:val="24"/>
          <w:szCs w:val="24"/>
        </w:rPr>
        <w:t xml:space="preserve">og hvordan </w:t>
      </w:r>
      <w:r w:rsidRPr="00276218">
        <w:rPr>
          <w:sz w:val="24"/>
          <w:szCs w:val="24"/>
        </w:rPr>
        <w:t>er behov</w:t>
      </w:r>
      <w:r w:rsidR="00072976" w:rsidRPr="00276218">
        <w:rPr>
          <w:sz w:val="24"/>
          <w:szCs w:val="24"/>
        </w:rPr>
        <w:t>et</w:t>
      </w:r>
      <w:r w:rsidRPr="00276218">
        <w:rPr>
          <w:sz w:val="24"/>
          <w:szCs w:val="24"/>
        </w:rPr>
        <w:t xml:space="preserve"> </w:t>
      </w:r>
      <w:r w:rsidR="00072976" w:rsidRPr="00276218">
        <w:rPr>
          <w:sz w:val="24"/>
          <w:szCs w:val="24"/>
        </w:rPr>
        <w:t xml:space="preserve">for denne ekstra kapital </w:t>
      </w:r>
      <w:r w:rsidRPr="00276218">
        <w:rPr>
          <w:sz w:val="24"/>
          <w:szCs w:val="24"/>
        </w:rPr>
        <w:t xml:space="preserve">opstået? </w:t>
      </w:r>
      <w:r w:rsidR="00072976" w:rsidRPr="00276218">
        <w:rPr>
          <w:sz w:val="24"/>
          <w:szCs w:val="24"/>
        </w:rPr>
        <w:t>Er det noget der kan tilskrives begivenheder f</w:t>
      </w:r>
      <w:r w:rsidRPr="00276218">
        <w:rPr>
          <w:sz w:val="24"/>
          <w:szCs w:val="24"/>
        </w:rPr>
        <w:t>ør eller efter din tid som CEO?</w:t>
      </w:r>
    </w:p>
    <w:p w14:paraId="0F8DA638" w14:textId="0EFA5531" w:rsidR="00D94912" w:rsidRPr="00276218" w:rsidRDefault="00D94912" w:rsidP="00276218">
      <w:pPr>
        <w:spacing w:line="360" w:lineRule="auto"/>
        <w:ind w:right="1133"/>
        <w:rPr>
          <w:sz w:val="24"/>
          <w:szCs w:val="24"/>
        </w:rPr>
      </w:pPr>
    </w:p>
    <w:p w14:paraId="5D8EBCDD" w14:textId="77777777" w:rsidR="005F008D" w:rsidRPr="00276218" w:rsidRDefault="00D94912" w:rsidP="00276218">
      <w:pPr>
        <w:spacing w:line="360" w:lineRule="auto"/>
        <w:ind w:right="1133"/>
        <w:rPr>
          <w:b/>
          <w:bCs/>
          <w:sz w:val="24"/>
          <w:szCs w:val="24"/>
        </w:rPr>
      </w:pPr>
      <w:r w:rsidRPr="00276218">
        <w:rPr>
          <w:b/>
          <w:bCs/>
          <w:sz w:val="24"/>
          <w:szCs w:val="24"/>
        </w:rPr>
        <w:t xml:space="preserve">Spørgsmål 3 – </w:t>
      </w:r>
      <w:proofErr w:type="spellStart"/>
      <w:r w:rsidRPr="00276218">
        <w:rPr>
          <w:b/>
          <w:bCs/>
          <w:sz w:val="24"/>
          <w:szCs w:val="24"/>
        </w:rPr>
        <w:t>Equinor</w:t>
      </w:r>
      <w:proofErr w:type="spellEnd"/>
      <w:r w:rsidRPr="00276218">
        <w:rPr>
          <w:b/>
          <w:bCs/>
          <w:sz w:val="24"/>
          <w:szCs w:val="24"/>
        </w:rPr>
        <w:t xml:space="preserve"> og ejerskabsstrukturen</w:t>
      </w:r>
    </w:p>
    <w:p w14:paraId="3AB4855F" w14:textId="69F7AC02" w:rsidR="00FC03CD" w:rsidRPr="00276218" w:rsidRDefault="00D94912" w:rsidP="00276218">
      <w:pPr>
        <w:spacing w:line="360" w:lineRule="auto"/>
        <w:ind w:right="1133"/>
        <w:rPr>
          <w:sz w:val="24"/>
          <w:szCs w:val="24"/>
        </w:rPr>
      </w:pPr>
      <w:r w:rsidRPr="00276218">
        <w:rPr>
          <w:sz w:val="24"/>
          <w:szCs w:val="24"/>
        </w:rPr>
        <w:br/>
        <w:t xml:space="preserve">Dette spørgsmål går til bestyrelsen </w:t>
      </w:r>
      <w:r w:rsidR="00FC03CD" w:rsidRPr="00276218">
        <w:rPr>
          <w:sz w:val="24"/>
          <w:szCs w:val="24"/>
        </w:rPr>
        <w:t>(</w:t>
      </w:r>
      <w:r w:rsidRPr="00276218">
        <w:rPr>
          <w:sz w:val="24"/>
          <w:szCs w:val="24"/>
        </w:rPr>
        <w:t xml:space="preserve">og til </w:t>
      </w:r>
      <w:r w:rsidR="00FC03CD" w:rsidRPr="00276218">
        <w:rPr>
          <w:sz w:val="24"/>
          <w:szCs w:val="24"/>
        </w:rPr>
        <w:t>majoritets</w:t>
      </w:r>
      <w:r w:rsidRPr="00276218">
        <w:rPr>
          <w:sz w:val="24"/>
          <w:szCs w:val="24"/>
        </w:rPr>
        <w:t>ejerne</w:t>
      </w:r>
      <w:r w:rsidR="00FC03CD" w:rsidRPr="00276218">
        <w:rPr>
          <w:sz w:val="24"/>
          <w:szCs w:val="24"/>
        </w:rPr>
        <w:t>, som jo nok ikke er her i dag</w:t>
      </w:r>
      <w:r w:rsidRPr="00276218">
        <w:rPr>
          <w:sz w:val="24"/>
          <w:szCs w:val="24"/>
        </w:rPr>
        <w:t xml:space="preserve"> – og jeg </w:t>
      </w:r>
      <w:r w:rsidR="00072976" w:rsidRPr="00276218">
        <w:rPr>
          <w:sz w:val="24"/>
          <w:szCs w:val="24"/>
        </w:rPr>
        <w:t xml:space="preserve">har derfor plan om at sende en kopi af mit også til </w:t>
      </w:r>
      <w:r w:rsidRPr="00276218">
        <w:rPr>
          <w:sz w:val="24"/>
          <w:szCs w:val="24"/>
        </w:rPr>
        <w:t>finansminister</w:t>
      </w:r>
      <w:r w:rsidR="00072976" w:rsidRPr="00276218">
        <w:rPr>
          <w:sz w:val="24"/>
          <w:szCs w:val="24"/>
        </w:rPr>
        <w:t>iet efterfølgende</w:t>
      </w:r>
      <w:r w:rsidR="00FC03CD" w:rsidRPr="00276218">
        <w:rPr>
          <w:sz w:val="24"/>
          <w:szCs w:val="24"/>
        </w:rPr>
        <w:t>).</w:t>
      </w:r>
    </w:p>
    <w:p w14:paraId="2DA2F3A3" w14:textId="08DA2544" w:rsidR="00FC03CD" w:rsidRPr="00276218" w:rsidRDefault="00D94912" w:rsidP="00276218">
      <w:pPr>
        <w:spacing w:line="360" w:lineRule="auto"/>
        <w:ind w:right="1133"/>
        <w:rPr>
          <w:sz w:val="24"/>
          <w:szCs w:val="24"/>
        </w:rPr>
      </w:pPr>
      <w:proofErr w:type="spellStart"/>
      <w:r w:rsidRPr="00276218">
        <w:rPr>
          <w:sz w:val="24"/>
          <w:szCs w:val="24"/>
        </w:rPr>
        <w:t>Equinor</w:t>
      </w:r>
      <w:proofErr w:type="spellEnd"/>
      <w:r w:rsidRPr="00276218">
        <w:rPr>
          <w:sz w:val="24"/>
          <w:szCs w:val="24"/>
        </w:rPr>
        <w:t>, som</w:t>
      </w:r>
      <w:r w:rsidR="005F008D" w:rsidRPr="00276218">
        <w:rPr>
          <w:sz w:val="24"/>
          <w:szCs w:val="24"/>
        </w:rPr>
        <w:t xml:space="preserve"> også er børsnoteret, men</w:t>
      </w:r>
      <w:r w:rsidRPr="00276218">
        <w:rPr>
          <w:sz w:val="24"/>
          <w:szCs w:val="24"/>
        </w:rPr>
        <w:t xml:space="preserve"> er </w:t>
      </w:r>
      <w:r w:rsidR="00072976" w:rsidRPr="00276218">
        <w:rPr>
          <w:sz w:val="24"/>
          <w:szCs w:val="24"/>
        </w:rPr>
        <w:t xml:space="preserve">ca. </w:t>
      </w:r>
      <w:r w:rsidRPr="00276218">
        <w:rPr>
          <w:sz w:val="24"/>
          <w:szCs w:val="24"/>
        </w:rPr>
        <w:t>70 % statsejet i Norge, har meldt deres interesse</w:t>
      </w:r>
      <w:r w:rsidR="00072976" w:rsidRPr="00276218">
        <w:rPr>
          <w:sz w:val="24"/>
          <w:szCs w:val="24"/>
        </w:rPr>
        <w:t xml:space="preserve"> for at tegne med i den kommende kapitalrunde</w:t>
      </w:r>
      <w:r w:rsidRPr="00276218">
        <w:rPr>
          <w:sz w:val="24"/>
          <w:szCs w:val="24"/>
        </w:rPr>
        <w:t xml:space="preserve">. Samtidig ejer den danske stat 50,1 % af Ørsted. Ser vi på </w:t>
      </w:r>
      <w:proofErr w:type="spellStart"/>
      <w:r w:rsidRPr="00276218">
        <w:rPr>
          <w:sz w:val="24"/>
          <w:szCs w:val="24"/>
        </w:rPr>
        <w:t>Equinors</w:t>
      </w:r>
      <w:proofErr w:type="spellEnd"/>
      <w:r w:rsidRPr="00276218">
        <w:rPr>
          <w:sz w:val="24"/>
          <w:szCs w:val="24"/>
        </w:rPr>
        <w:t xml:space="preserve"> kursudvikling, er det et stærkt selskab, vi </w:t>
      </w:r>
      <w:r w:rsidR="00072976" w:rsidRPr="00276218">
        <w:rPr>
          <w:sz w:val="24"/>
          <w:szCs w:val="24"/>
        </w:rPr>
        <w:t xml:space="preserve">dermed kan </w:t>
      </w:r>
      <w:r w:rsidRPr="00276218">
        <w:rPr>
          <w:sz w:val="24"/>
          <w:szCs w:val="24"/>
        </w:rPr>
        <w:t xml:space="preserve">få ind i ejerkredsen. </w:t>
      </w:r>
      <w:r w:rsidR="005F008D" w:rsidRPr="00276218">
        <w:rPr>
          <w:sz w:val="24"/>
          <w:szCs w:val="24"/>
        </w:rPr>
        <w:t>Og u</w:t>
      </w:r>
      <w:r w:rsidR="00072976" w:rsidRPr="00276218">
        <w:rPr>
          <w:sz w:val="24"/>
          <w:szCs w:val="24"/>
        </w:rPr>
        <w:t>middelbart kunne man fristes til at sige, at det da er positivt</w:t>
      </w:r>
      <w:r w:rsidR="005F008D" w:rsidRPr="00276218">
        <w:rPr>
          <w:sz w:val="24"/>
          <w:szCs w:val="24"/>
        </w:rPr>
        <w:t xml:space="preserve"> med </w:t>
      </w:r>
      <w:proofErr w:type="spellStart"/>
      <w:r w:rsidR="005F008D" w:rsidRPr="00276218">
        <w:rPr>
          <w:sz w:val="24"/>
          <w:szCs w:val="24"/>
        </w:rPr>
        <w:t>Equinor</w:t>
      </w:r>
      <w:proofErr w:type="spellEnd"/>
      <w:r w:rsidR="005F008D" w:rsidRPr="00276218">
        <w:rPr>
          <w:sz w:val="24"/>
          <w:szCs w:val="24"/>
        </w:rPr>
        <w:t xml:space="preserve"> som medejer – Men det er så endnu et statskontrolleret selskab der blander blod med et andet statskontrolleret selskab</w:t>
      </w:r>
      <w:r w:rsidR="00072976" w:rsidRPr="00276218">
        <w:rPr>
          <w:sz w:val="24"/>
          <w:szCs w:val="24"/>
        </w:rPr>
        <w:t xml:space="preserve">. </w:t>
      </w:r>
      <w:r w:rsidR="005F008D" w:rsidRPr="00276218">
        <w:rPr>
          <w:sz w:val="24"/>
          <w:szCs w:val="24"/>
        </w:rPr>
        <w:t>og</w:t>
      </w:r>
      <w:r w:rsidRPr="00276218">
        <w:rPr>
          <w:sz w:val="24"/>
          <w:szCs w:val="24"/>
        </w:rPr>
        <w:t xml:space="preserve"> hvor efterlader det</w:t>
      </w:r>
      <w:r w:rsidR="00072976" w:rsidRPr="00276218">
        <w:rPr>
          <w:sz w:val="24"/>
          <w:szCs w:val="24"/>
        </w:rPr>
        <w:t xml:space="preserve"> egentligt</w:t>
      </w:r>
      <w:r w:rsidRPr="00276218">
        <w:rPr>
          <w:sz w:val="24"/>
          <w:szCs w:val="24"/>
        </w:rPr>
        <w:t xml:space="preserve"> os private</w:t>
      </w:r>
      <w:r w:rsidR="00072976" w:rsidRPr="00276218">
        <w:rPr>
          <w:sz w:val="24"/>
          <w:szCs w:val="24"/>
        </w:rPr>
        <w:t xml:space="preserve"> investorer</w:t>
      </w:r>
      <w:r w:rsidRPr="00276218">
        <w:rPr>
          <w:sz w:val="24"/>
          <w:szCs w:val="24"/>
        </w:rPr>
        <w:t>?</w:t>
      </w:r>
      <w:r w:rsidRPr="00276218">
        <w:rPr>
          <w:sz w:val="24"/>
          <w:szCs w:val="24"/>
        </w:rPr>
        <w:br/>
      </w:r>
    </w:p>
    <w:p w14:paraId="5CA05198" w14:textId="448A2356" w:rsidR="00072976" w:rsidRPr="00276218" w:rsidRDefault="00D94912" w:rsidP="00276218">
      <w:pPr>
        <w:spacing w:line="360" w:lineRule="auto"/>
        <w:ind w:right="1133"/>
        <w:rPr>
          <w:sz w:val="24"/>
          <w:szCs w:val="24"/>
        </w:rPr>
      </w:pPr>
      <w:r w:rsidRPr="00276218">
        <w:rPr>
          <w:sz w:val="24"/>
          <w:szCs w:val="24"/>
        </w:rPr>
        <w:t xml:space="preserve">Skal vi frygte, at Norge overtager vores vindmølleeventyr på samme måde, som oliefelterne blev solgt billigt i sin tid? </w:t>
      </w:r>
      <w:r w:rsidR="00072976" w:rsidRPr="00276218">
        <w:rPr>
          <w:sz w:val="24"/>
          <w:szCs w:val="24"/>
        </w:rPr>
        <w:t>Og h</w:t>
      </w:r>
      <w:r w:rsidRPr="00276218">
        <w:rPr>
          <w:sz w:val="24"/>
          <w:szCs w:val="24"/>
        </w:rPr>
        <w:t>vordan vil I</w:t>
      </w:r>
      <w:r w:rsidR="00072976" w:rsidRPr="00276218">
        <w:rPr>
          <w:sz w:val="24"/>
          <w:szCs w:val="24"/>
        </w:rPr>
        <w:t xml:space="preserve"> for bestyrelsens side</w:t>
      </w:r>
      <w:r w:rsidRPr="00276218">
        <w:rPr>
          <w:sz w:val="24"/>
          <w:szCs w:val="24"/>
        </w:rPr>
        <w:t xml:space="preserve"> sikre, at de private investorer ikke bliver klemt? </w:t>
      </w:r>
    </w:p>
    <w:p w14:paraId="77BA281A" w14:textId="77777777" w:rsidR="00072976" w:rsidRPr="00276218" w:rsidRDefault="00072976" w:rsidP="00276218">
      <w:pPr>
        <w:spacing w:line="360" w:lineRule="auto"/>
        <w:ind w:right="1133"/>
        <w:rPr>
          <w:sz w:val="24"/>
          <w:szCs w:val="24"/>
        </w:rPr>
      </w:pPr>
      <w:r w:rsidRPr="00276218">
        <w:rPr>
          <w:sz w:val="24"/>
          <w:szCs w:val="24"/>
        </w:rPr>
        <w:t xml:space="preserve">Det store spørgsmål er jo, om </w:t>
      </w:r>
      <w:r w:rsidR="00D94912" w:rsidRPr="00276218">
        <w:rPr>
          <w:sz w:val="24"/>
          <w:szCs w:val="24"/>
        </w:rPr>
        <w:t xml:space="preserve">det </w:t>
      </w:r>
      <w:r w:rsidRPr="00276218">
        <w:rPr>
          <w:sz w:val="24"/>
          <w:szCs w:val="24"/>
        </w:rPr>
        <w:t xml:space="preserve">reelt </w:t>
      </w:r>
      <w:r w:rsidR="00D94912" w:rsidRPr="00276218">
        <w:rPr>
          <w:sz w:val="24"/>
          <w:szCs w:val="24"/>
        </w:rPr>
        <w:t>stadig en god idé, at vi ejer Ørsted sammen – stat</w:t>
      </w:r>
      <w:r w:rsidRPr="00276218">
        <w:rPr>
          <w:sz w:val="24"/>
          <w:szCs w:val="24"/>
        </w:rPr>
        <w:t>en</w:t>
      </w:r>
      <w:r w:rsidR="00D94912" w:rsidRPr="00276218">
        <w:rPr>
          <w:sz w:val="24"/>
          <w:szCs w:val="24"/>
        </w:rPr>
        <w:t xml:space="preserve"> og private</w:t>
      </w:r>
      <w:r w:rsidRPr="00276218">
        <w:rPr>
          <w:sz w:val="24"/>
          <w:szCs w:val="24"/>
        </w:rPr>
        <w:t xml:space="preserve">? Hvad mener bestyrelsen om dette? </w:t>
      </w:r>
    </w:p>
    <w:p w14:paraId="482E60E0" w14:textId="5BD59CFE" w:rsidR="00D94912" w:rsidRPr="00276218" w:rsidRDefault="00072976" w:rsidP="00276218">
      <w:pPr>
        <w:spacing w:line="360" w:lineRule="auto"/>
        <w:ind w:right="1133"/>
        <w:rPr>
          <w:sz w:val="24"/>
          <w:szCs w:val="24"/>
        </w:rPr>
      </w:pPr>
      <w:r w:rsidRPr="00276218">
        <w:rPr>
          <w:sz w:val="24"/>
          <w:szCs w:val="24"/>
        </w:rPr>
        <w:t xml:space="preserve">Vores bekymring er, at forskellene i ejer-interesser er så store (eller kan blive det) mellem staten og de private (og et muligt statsejet norsk selskab), at man i virkeligheden allerede nu burde tænke over, at give de </w:t>
      </w:r>
      <w:r w:rsidR="00D94912" w:rsidRPr="00276218">
        <w:rPr>
          <w:sz w:val="24"/>
          <w:szCs w:val="24"/>
        </w:rPr>
        <w:t>private</w:t>
      </w:r>
      <w:r w:rsidRPr="00276218">
        <w:rPr>
          <w:sz w:val="24"/>
          <w:szCs w:val="24"/>
        </w:rPr>
        <w:t xml:space="preserve"> investorer en mulighed for at komme ud med en fornuftig præmie</w:t>
      </w:r>
      <w:r w:rsidR="00D94912" w:rsidRPr="00276218">
        <w:rPr>
          <w:sz w:val="24"/>
          <w:szCs w:val="24"/>
        </w:rPr>
        <w:t xml:space="preserve">? </w:t>
      </w:r>
      <w:r w:rsidRPr="00276218">
        <w:rPr>
          <w:sz w:val="24"/>
          <w:szCs w:val="24"/>
        </w:rPr>
        <w:t>Jeg er klar over, at vi selvsagt også her er oppe på ejerniveau, dvs. hos staten. Men hvad tænker bestyrelsen om det? Og  k</w:t>
      </w:r>
      <w:r w:rsidR="00D94912" w:rsidRPr="00276218">
        <w:rPr>
          <w:sz w:val="24"/>
          <w:szCs w:val="24"/>
        </w:rPr>
        <w:t xml:space="preserve">an I </w:t>
      </w:r>
      <w:r w:rsidRPr="00276218">
        <w:rPr>
          <w:sz w:val="24"/>
          <w:szCs w:val="24"/>
        </w:rPr>
        <w:t xml:space="preserve">fra bestyrelsens side </w:t>
      </w:r>
      <w:r w:rsidR="00D94912" w:rsidRPr="00276218">
        <w:rPr>
          <w:sz w:val="24"/>
          <w:szCs w:val="24"/>
        </w:rPr>
        <w:t xml:space="preserve">udelukke, at vi private bliver presset ud, hvis </w:t>
      </w:r>
      <w:proofErr w:type="spellStart"/>
      <w:r w:rsidR="00D94912" w:rsidRPr="00276218">
        <w:rPr>
          <w:sz w:val="24"/>
          <w:szCs w:val="24"/>
        </w:rPr>
        <w:t>Equinor</w:t>
      </w:r>
      <w:proofErr w:type="spellEnd"/>
      <w:r w:rsidR="00D94912" w:rsidRPr="00276218">
        <w:rPr>
          <w:sz w:val="24"/>
          <w:szCs w:val="24"/>
        </w:rPr>
        <w:t xml:space="preserve"> ser en billig mulighed</w:t>
      </w:r>
      <w:r w:rsidRPr="00276218">
        <w:rPr>
          <w:sz w:val="24"/>
          <w:szCs w:val="24"/>
        </w:rPr>
        <w:t xml:space="preserve"> for at overtage selskabet eller fusionere sig ind</w:t>
      </w:r>
      <w:r w:rsidR="00D94912" w:rsidRPr="00276218">
        <w:rPr>
          <w:sz w:val="24"/>
          <w:szCs w:val="24"/>
        </w:rPr>
        <w:t>?</w:t>
      </w:r>
    </w:p>
    <w:p w14:paraId="3647437F" w14:textId="2B181BB2" w:rsidR="00D94912" w:rsidRPr="00276218" w:rsidRDefault="009C08BD" w:rsidP="00276218">
      <w:pPr>
        <w:spacing w:line="360" w:lineRule="auto"/>
        <w:ind w:right="1133"/>
        <w:rPr>
          <w:sz w:val="24"/>
          <w:szCs w:val="24"/>
        </w:rPr>
      </w:pPr>
      <w:r>
        <w:rPr>
          <w:sz w:val="24"/>
          <w:szCs w:val="24"/>
        </w:rPr>
        <w:t xml:space="preserve">Det her ser vi som et meget centralt punkt. At vi får sikkerhed for at vi har ensartede interesser. </w:t>
      </w:r>
    </w:p>
    <w:p w14:paraId="37A462B3" w14:textId="74D89867" w:rsidR="008A6864" w:rsidRDefault="009C08BD" w:rsidP="00276218">
      <w:pPr>
        <w:spacing w:line="360" w:lineRule="auto"/>
        <w:ind w:right="1133"/>
        <w:rPr>
          <w:b/>
          <w:bCs/>
          <w:sz w:val="24"/>
          <w:szCs w:val="24"/>
        </w:rPr>
      </w:pPr>
      <w:r>
        <w:rPr>
          <w:b/>
          <w:bCs/>
          <w:sz w:val="24"/>
          <w:szCs w:val="24"/>
        </w:rPr>
        <w:lastRenderedPageBreak/>
        <w:t xml:space="preserve">Og de sidste tre </w:t>
      </w:r>
      <w:proofErr w:type="spellStart"/>
      <w:r>
        <w:rPr>
          <w:b/>
          <w:bCs/>
          <w:sz w:val="24"/>
          <w:szCs w:val="24"/>
        </w:rPr>
        <w:t>spm</w:t>
      </w:r>
      <w:proofErr w:type="spellEnd"/>
      <w:r>
        <w:rPr>
          <w:b/>
          <w:bCs/>
          <w:sz w:val="24"/>
          <w:szCs w:val="24"/>
        </w:rPr>
        <w:t xml:space="preserve">: </w:t>
      </w:r>
    </w:p>
    <w:p w14:paraId="28B8978D" w14:textId="0D9C137D" w:rsidR="00FC03CD" w:rsidRPr="00276218" w:rsidRDefault="00D94912" w:rsidP="00276218">
      <w:pPr>
        <w:spacing w:line="360" w:lineRule="auto"/>
        <w:ind w:right="1133"/>
        <w:rPr>
          <w:sz w:val="24"/>
          <w:szCs w:val="24"/>
        </w:rPr>
      </w:pPr>
      <w:r w:rsidRPr="00276218">
        <w:rPr>
          <w:b/>
          <w:bCs/>
          <w:sz w:val="24"/>
          <w:szCs w:val="24"/>
        </w:rPr>
        <w:t>Spørgsmål 4 – Bestyrelsens fremtid</w:t>
      </w:r>
      <w:r w:rsidRPr="00276218">
        <w:rPr>
          <w:sz w:val="24"/>
          <w:szCs w:val="24"/>
        </w:rPr>
        <w:br/>
        <w:t xml:space="preserve">Bestyrelsen har stået i spidsen for Ørsted i en periode med meget store udfordringer, </w:t>
      </w:r>
      <w:r w:rsidR="00072976" w:rsidRPr="00276218">
        <w:rPr>
          <w:sz w:val="24"/>
          <w:szCs w:val="24"/>
        </w:rPr>
        <w:t>og der har uden tvivl været arbejdet hårdt. S</w:t>
      </w:r>
      <w:r w:rsidRPr="00276218">
        <w:rPr>
          <w:sz w:val="24"/>
          <w:szCs w:val="24"/>
        </w:rPr>
        <w:t xml:space="preserve">om private investorer har </w:t>
      </w:r>
      <w:r w:rsidR="00072976" w:rsidRPr="00276218">
        <w:rPr>
          <w:sz w:val="24"/>
          <w:szCs w:val="24"/>
        </w:rPr>
        <w:t xml:space="preserve">vi </w:t>
      </w:r>
      <w:r w:rsidRPr="00276218">
        <w:rPr>
          <w:sz w:val="24"/>
          <w:szCs w:val="24"/>
        </w:rPr>
        <w:t>oplevet et kursfald på 85 % og nu står over for en rekordstor kapitaludvidelse. Kan bestyrelsen sige noget om, hvorvidt man selv ser behov for ændringer eller fornyelse i bestyrelsens sammensætning frem mod den næste ordinære generalforsamling</w:t>
      </w:r>
      <w:r w:rsidR="00072976" w:rsidRPr="00276218">
        <w:rPr>
          <w:sz w:val="24"/>
          <w:szCs w:val="24"/>
        </w:rPr>
        <w:t xml:space="preserve"> til foråret</w:t>
      </w:r>
      <w:r w:rsidRPr="00276218">
        <w:rPr>
          <w:sz w:val="24"/>
          <w:szCs w:val="24"/>
        </w:rPr>
        <w:t>? Eller forvente</w:t>
      </w:r>
      <w:r w:rsidR="00072976" w:rsidRPr="00276218">
        <w:rPr>
          <w:sz w:val="24"/>
          <w:szCs w:val="24"/>
        </w:rPr>
        <w:t>s det fortsat</w:t>
      </w:r>
      <w:r w:rsidRPr="00276218">
        <w:rPr>
          <w:sz w:val="24"/>
          <w:szCs w:val="24"/>
        </w:rPr>
        <w:t>, at det er den nuværende bestyrelse, der skal lede selskabet videre gennem den næste fase?</w:t>
      </w:r>
    </w:p>
    <w:p w14:paraId="69584966" w14:textId="77777777" w:rsidR="00FC03CD" w:rsidRPr="00276218" w:rsidRDefault="00FC03CD" w:rsidP="00276218">
      <w:pPr>
        <w:spacing w:line="360" w:lineRule="auto"/>
        <w:ind w:right="1133"/>
        <w:rPr>
          <w:sz w:val="24"/>
          <w:szCs w:val="24"/>
        </w:rPr>
      </w:pPr>
    </w:p>
    <w:p w14:paraId="1542A6C0" w14:textId="0101A2F9" w:rsidR="00D94912" w:rsidRPr="00276218" w:rsidRDefault="00D94912" w:rsidP="00276218">
      <w:pPr>
        <w:spacing w:line="360" w:lineRule="auto"/>
        <w:ind w:right="1133"/>
        <w:rPr>
          <w:sz w:val="24"/>
          <w:szCs w:val="24"/>
        </w:rPr>
      </w:pPr>
      <w:r w:rsidRPr="00276218">
        <w:rPr>
          <w:b/>
          <w:bCs/>
          <w:sz w:val="24"/>
          <w:szCs w:val="24"/>
        </w:rPr>
        <w:t>Spørgsmål 5 – Risiko for flere kapitaludvidelser</w:t>
      </w:r>
      <w:r w:rsidRPr="00276218">
        <w:rPr>
          <w:sz w:val="24"/>
          <w:szCs w:val="24"/>
        </w:rPr>
        <w:br/>
        <w:t xml:space="preserve">Flere iagttagere har peget på, at Ørsted som projektudvikler altid vil være meget kapitalkrævende, og at der derfor er en reel risiko for, at de 60 mia. kr., vi diskuterer i dag, ikke bliver den sidste kapitaludvidelse. </w:t>
      </w:r>
      <w:r w:rsidR="0096446B" w:rsidRPr="00276218">
        <w:rPr>
          <w:sz w:val="24"/>
          <w:szCs w:val="24"/>
        </w:rPr>
        <w:t>Jeg vil gerne høre</w:t>
      </w:r>
      <w:r w:rsidRPr="00276218">
        <w:rPr>
          <w:sz w:val="24"/>
          <w:szCs w:val="24"/>
        </w:rPr>
        <w:t xml:space="preserve"> ledelsen</w:t>
      </w:r>
      <w:r w:rsidR="0096446B" w:rsidRPr="00276218">
        <w:rPr>
          <w:sz w:val="24"/>
          <w:szCs w:val="24"/>
        </w:rPr>
        <w:t xml:space="preserve">s vurdering, Rasmus </w:t>
      </w:r>
      <w:proofErr w:type="spellStart"/>
      <w:r w:rsidR="0096446B" w:rsidRPr="00276218">
        <w:rPr>
          <w:sz w:val="24"/>
          <w:szCs w:val="24"/>
        </w:rPr>
        <w:t>Ersboe</w:t>
      </w:r>
      <w:proofErr w:type="spellEnd"/>
      <w:r w:rsidR="0096446B" w:rsidRPr="00276218">
        <w:rPr>
          <w:sz w:val="24"/>
          <w:szCs w:val="24"/>
        </w:rPr>
        <w:t>,</w:t>
      </w:r>
      <w:r w:rsidRPr="00276218">
        <w:rPr>
          <w:sz w:val="24"/>
          <w:szCs w:val="24"/>
        </w:rPr>
        <w:t xml:space="preserve"> af, hvordan </w:t>
      </w:r>
      <w:r w:rsidR="0096446B" w:rsidRPr="00276218">
        <w:rPr>
          <w:sz w:val="24"/>
          <w:szCs w:val="24"/>
        </w:rPr>
        <w:t>du vil</w:t>
      </w:r>
      <w:r w:rsidRPr="00276218">
        <w:rPr>
          <w:sz w:val="24"/>
          <w:szCs w:val="24"/>
        </w:rPr>
        <w:t xml:space="preserve"> sikre, at denne emission er tilstrækkelig – og at vi som investorer ikke står i samme situation om tre til fem år?</w:t>
      </w:r>
    </w:p>
    <w:p w14:paraId="44D99249" w14:textId="77777777" w:rsidR="00FC03CD" w:rsidRPr="00276218" w:rsidRDefault="00FC03CD" w:rsidP="00276218">
      <w:pPr>
        <w:spacing w:line="360" w:lineRule="auto"/>
        <w:ind w:right="1133"/>
        <w:rPr>
          <w:sz w:val="24"/>
          <w:szCs w:val="24"/>
        </w:rPr>
      </w:pPr>
    </w:p>
    <w:p w14:paraId="0DB55959" w14:textId="77777777" w:rsidR="0096446B" w:rsidRPr="00276218" w:rsidRDefault="00D94912" w:rsidP="00276218">
      <w:pPr>
        <w:spacing w:line="360" w:lineRule="auto"/>
        <w:ind w:right="1133"/>
        <w:rPr>
          <w:b/>
          <w:bCs/>
          <w:sz w:val="24"/>
          <w:szCs w:val="24"/>
        </w:rPr>
      </w:pPr>
      <w:r w:rsidRPr="00276218">
        <w:rPr>
          <w:b/>
          <w:bCs/>
          <w:sz w:val="24"/>
          <w:szCs w:val="24"/>
        </w:rPr>
        <w:t xml:space="preserve">Spørgsmål 6 – </w:t>
      </w:r>
      <w:r w:rsidR="0096446B" w:rsidRPr="00276218">
        <w:rPr>
          <w:b/>
          <w:bCs/>
          <w:sz w:val="24"/>
          <w:szCs w:val="24"/>
        </w:rPr>
        <w:t>Prospektet</w:t>
      </w:r>
    </w:p>
    <w:p w14:paraId="21562236" w14:textId="2D1AB358" w:rsidR="00D94912" w:rsidRPr="00276218" w:rsidRDefault="0096446B" w:rsidP="00276218">
      <w:pPr>
        <w:spacing w:line="360" w:lineRule="auto"/>
        <w:ind w:right="1133"/>
        <w:rPr>
          <w:sz w:val="24"/>
          <w:szCs w:val="24"/>
        </w:rPr>
      </w:pPr>
      <w:r w:rsidRPr="00276218">
        <w:rPr>
          <w:sz w:val="24"/>
          <w:szCs w:val="24"/>
        </w:rPr>
        <w:t xml:space="preserve">Mit afsluttende spørgsmål går til prospektet, som vi og investorerne skal se, inden der jo for alvor kan træffes beslutninger om at deltage eller ej. Baseret på eksperternes vurdering, så er der behov for, at prospektet bør indeholde alle projekters nuværende status, kapitalbehovet for igangværende projekter samt forventet </w:t>
      </w:r>
      <w:proofErr w:type="spellStart"/>
      <w:r w:rsidRPr="00276218">
        <w:rPr>
          <w:sz w:val="24"/>
          <w:szCs w:val="24"/>
        </w:rPr>
        <w:t>cashflow</w:t>
      </w:r>
      <w:proofErr w:type="spellEnd"/>
      <w:r w:rsidRPr="00276218">
        <w:rPr>
          <w:sz w:val="24"/>
          <w:szCs w:val="24"/>
        </w:rPr>
        <w:t xml:space="preserve"> for driften, når de er oppe at køre. </w:t>
      </w:r>
      <w:proofErr w:type="spellStart"/>
      <w:r w:rsidR="004F2057" w:rsidRPr="00276218">
        <w:rPr>
          <w:sz w:val="24"/>
          <w:szCs w:val="24"/>
        </w:rPr>
        <w:t>Dvs</w:t>
      </w:r>
      <w:proofErr w:type="spellEnd"/>
      <w:r w:rsidR="004F2057" w:rsidRPr="00276218">
        <w:rPr>
          <w:sz w:val="24"/>
          <w:szCs w:val="24"/>
        </w:rPr>
        <w:t xml:space="preserve"> meget detaljeret. </w:t>
      </w:r>
      <w:r w:rsidRPr="00276218">
        <w:rPr>
          <w:sz w:val="24"/>
          <w:szCs w:val="24"/>
        </w:rPr>
        <w:t xml:space="preserve">Med de informationer kan investorerne bedre selv beregne, hvad </w:t>
      </w:r>
      <w:proofErr w:type="spellStart"/>
      <w:r w:rsidRPr="00276218">
        <w:rPr>
          <w:sz w:val="24"/>
          <w:szCs w:val="24"/>
        </w:rPr>
        <w:t>cashflowet</w:t>
      </w:r>
      <w:proofErr w:type="spellEnd"/>
      <w:r w:rsidRPr="00276218">
        <w:rPr>
          <w:sz w:val="24"/>
          <w:szCs w:val="24"/>
        </w:rPr>
        <w:t xml:space="preserve"> bliver, og dermed hvad selskabet er værd. Forventer I at give disse informationer i prospektet?  </w:t>
      </w:r>
    </w:p>
    <w:p w14:paraId="1BB5D737" w14:textId="70F0B07D" w:rsidR="0096446B" w:rsidRPr="00276218" w:rsidRDefault="004F2057" w:rsidP="00276218">
      <w:pPr>
        <w:spacing w:line="360" w:lineRule="auto"/>
        <w:ind w:right="1133"/>
        <w:rPr>
          <w:sz w:val="24"/>
          <w:szCs w:val="24"/>
        </w:rPr>
      </w:pPr>
      <w:r w:rsidRPr="00276218">
        <w:rPr>
          <w:sz w:val="24"/>
          <w:szCs w:val="24"/>
        </w:rPr>
        <w:t>-o0o-</w:t>
      </w:r>
    </w:p>
    <w:p w14:paraId="7CA7974B" w14:textId="77777777" w:rsidR="004F2057" w:rsidRPr="00276218" w:rsidRDefault="004F2057" w:rsidP="00276218">
      <w:pPr>
        <w:spacing w:line="360" w:lineRule="auto"/>
        <w:ind w:right="1133"/>
        <w:rPr>
          <w:sz w:val="24"/>
          <w:szCs w:val="24"/>
        </w:rPr>
      </w:pPr>
    </w:p>
    <w:p w14:paraId="6A58184A" w14:textId="77777777" w:rsidR="009C08BD" w:rsidRDefault="009C08BD" w:rsidP="00276218">
      <w:pPr>
        <w:spacing w:line="360" w:lineRule="auto"/>
        <w:ind w:right="1133"/>
        <w:rPr>
          <w:sz w:val="24"/>
          <w:szCs w:val="24"/>
        </w:rPr>
      </w:pPr>
      <w:r>
        <w:rPr>
          <w:sz w:val="24"/>
          <w:szCs w:val="24"/>
        </w:rPr>
        <w:t>Jeg vil slutte med at t</w:t>
      </w:r>
      <w:r w:rsidR="0096446B" w:rsidRPr="00276218">
        <w:rPr>
          <w:sz w:val="24"/>
          <w:szCs w:val="24"/>
        </w:rPr>
        <w:t>ak</w:t>
      </w:r>
      <w:r>
        <w:rPr>
          <w:sz w:val="24"/>
          <w:szCs w:val="24"/>
        </w:rPr>
        <w:t>ke</w:t>
      </w:r>
      <w:r w:rsidR="0096446B" w:rsidRPr="00276218">
        <w:rPr>
          <w:sz w:val="24"/>
          <w:szCs w:val="24"/>
        </w:rPr>
        <w:t xml:space="preserve"> for ordet</w:t>
      </w:r>
      <w:r>
        <w:rPr>
          <w:sz w:val="24"/>
          <w:szCs w:val="24"/>
        </w:rPr>
        <w:t>, og for muligheden for at mødes</w:t>
      </w:r>
      <w:r w:rsidR="0096446B" w:rsidRPr="00276218">
        <w:rPr>
          <w:sz w:val="24"/>
          <w:szCs w:val="24"/>
        </w:rPr>
        <w:t xml:space="preserve"> – jeg ser frem til at høre ledelsens </w:t>
      </w:r>
      <w:r w:rsidR="004F2057" w:rsidRPr="00276218">
        <w:rPr>
          <w:sz w:val="24"/>
          <w:szCs w:val="24"/>
        </w:rPr>
        <w:t xml:space="preserve">uddybende </w:t>
      </w:r>
      <w:r w:rsidR="0096446B" w:rsidRPr="00276218">
        <w:rPr>
          <w:sz w:val="24"/>
          <w:szCs w:val="24"/>
        </w:rPr>
        <w:t xml:space="preserve">svar på mine spørgsmål, </w:t>
      </w:r>
      <w:r w:rsidR="004F2057" w:rsidRPr="00276218">
        <w:rPr>
          <w:sz w:val="24"/>
          <w:szCs w:val="24"/>
        </w:rPr>
        <w:t xml:space="preserve">ikke mindst </w:t>
      </w:r>
      <w:r w:rsidR="0096446B" w:rsidRPr="00276218">
        <w:rPr>
          <w:sz w:val="24"/>
          <w:szCs w:val="24"/>
        </w:rPr>
        <w:t xml:space="preserve">på vegne af de mange tusinde private investorer, </w:t>
      </w:r>
      <w:r w:rsidR="004F2057" w:rsidRPr="00276218">
        <w:rPr>
          <w:sz w:val="24"/>
          <w:szCs w:val="24"/>
        </w:rPr>
        <w:t>der</w:t>
      </w:r>
      <w:r w:rsidR="00276218" w:rsidRPr="00276218">
        <w:rPr>
          <w:sz w:val="24"/>
          <w:szCs w:val="24"/>
        </w:rPr>
        <w:t xml:space="preserve"> følger selskabet tæt. </w:t>
      </w:r>
    </w:p>
    <w:p w14:paraId="04B11CF6" w14:textId="62643083" w:rsidR="0096446B" w:rsidRPr="00276218" w:rsidRDefault="00276218" w:rsidP="00276218">
      <w:pPr>
        <w:spacing w:line="360" w:lineRule="auto"/>
        <w:ind w:right="1133"/>
        <w:rPr>
          <w:sz w:val="24"/>
          <w:szCs w:val="24"/>
        </w:rPr>
      </w:pPr>
      <w:r w:rsidRPr="00276218">
        <w:rPr>
          <w:sz w:val="24"/>
          <w:szCs w:val="24"/>
        </w:rPr>
        <w:t xml:space="preserve">Og så vil jeg ellers </w:t>
      </w:r>
      <w:r w:rsidR="002334AD">
        <w:rPr>
          <w:sz w:val="24"/>
          <w:szCs w:val="24"/>
        </w:rPr>
        <w:t xml:space="preserve">på vegne af de private investorer ønske jer og selskabet (og vores aktier) alt </w:t>
      </w:r>
      <w:r w:rsidRPr="00276218">
        <w:rPr>
          <w:sz w:val="24"/>
          <w:szCs w:val="24"/>
        </w:rPr>
        <w:t>bedst</w:t>
      </w:r>
      <w:r w:rsidR="002334AD">
        <w:rPr>
          <w:sz w:val="24"/>
          <w:szCs w:val="24"/>
        </w:rPr>
        <w:t xml:space="preserve"> I processen der kommer</w:t>
      </w:r>
      <w:r w:rsidRPr="00276218">
        <w:rPr>
          <w:sz w:val="24"/>
          <w:szCs w:val="24"/>
        </w:rPr>
        <w:t>.</w:t>
      </w:r>
      <w:r w:rsidR="002334AD">
        <w:rPr>
          <w:sz w:val="24"/>
          <w:szCs w:val="24"/>
        </w:rPr>
        <w:t xml:space="preserve"> </w:t>
      </w:r>
    </w:p>
    <w:sectPr w:rsidR="0096446B" w:rsidRPr="00276218">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F785" w14:textId="77777777" w:rsidR="00547338" w:rsidRDefault="00547338" w:rsidP="0096446B">
      <w:pPr>
        <w:spacing w:after="0" w:line="240" w:lineRule="auto"/>
      </w:pPr>
      <w:r>
        <w:separator/>
      </w:r>
    </w:p>
  </w:endnote>
  <w:endnote w:type="continuationSeparator" w:id="0">
    <w:p w14:paraId="188E3474" w14:textId="77777777" w:rsidR="00547338" w:rsidRDefault="00547338" w:rsidP="0096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6F497" w14:textId="77777777" w:rsidR="00547338" w:rsidRDefault="00547338" w:rsidP="0096446B">
      <w:pPr>
        <w:spacing w:after="0" w:line="240" w:lineRule="auto"/>
      </w:pPr>
      <w:r>
        <w:separator/>
      </w:r>
    </w:p>
  </w:footnote>
  <w:footnote w:type="continuationSeparator" w:id="0">
    <w:p w14:paraId="1CCF4A8C" w14:textId="77777777" w:rsidR="00547338" w:rsidRDefault="00547338" w:rsidP="0096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6F74" w14:textId="28FE5BE4" w:rsidR="0096446B" w:rsidRDefault="0096446B" w:rsidP="0096446B">
    <w:pPr>
      <w:pStyle w:val="Sidehoved"/>
      <w:jc w:val="right"/>
    </w:pPr>
    <w:r>
      <w:rPr>
        <w:noProof/>
      </w:rPr>
      <w:drawing>
        <wp:inline distT="0" distB="0" distL="0" distR="0" wp14:anchorId="41180EDF" wp14:editId="591C6DF6">
          <wp:extent cx="546596" cy="549036"/>
          <wp:effectExtent l="0" t="0" r="6350" b="3810"/>
          <wp:docPr id="1203968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6889" name="Billede 120396889"/>
                  <pic:cNvPicPr/>
                </pic:nvPicPr>
                <pic:blipFill>
                  <a:blip r:embed="rId1">
                    <a:extLst>
                      <a:ext uri="{28A0092B-C50C-407E-A947-70E740481C1C}">
                        <a14:useLocalDpi xmlns:a14="http://schemas.microsoft.com/office/drawing/2010/main" val="0"/>
                      </a:ext>
                    </a:extLst>
                  </a:blip>
                  <a:stretch>
                    <a:fillRect/>
                  </a:stretch>
                </pic:blipFill>
                <pic:spPr>
                  <a:xfrm>
                    <a:off x="0" y="0"/>
                    <a:ext cx="567701" cy="5702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AE"/>
    <w:rsid w:val="00072976"/>
    <w:rsid w:val="00095D10"/>
    <w:rsid w:val="002334AD"/>
    <w:rsid w:val="00236564"/>
    <w:rsid w:val="00276218"/>
    <w:rsid w:val="00372944"/>
    <w:rsid w:val="003C1639"/>
    <w:rsid w:val="0048527E"/>
    <w:rsid w:val="004F2057"/>
    <w:rsid w:val="00514373"/>
    <w:rsid w:val="00547338"/>
    <w:rsid w:val="00580775"/>
    <w:rsid w:val="005F008D"/>
    <w:rsid w:val="00703A72"/>
    <w:rsid w:val="008A6864"/>
    <w:rsid w:val="009400BB"/>
    <w:rsid w:val="0096446B"/>
    <w:rsid w:val="009C08BD"/>
    <w:rsid w:val="009D2F80"/>
    <w:rsid w:val="009E1FAE"/>
    <w:rsid w:val="00A4570B"/>
    <w:rsid w:val="00AA4605"/>
    <w:rsid w:val="00BD62FE"/>
    <w:rsid w:val="00D47BB9"/>
    <w:rsid w:val="00D94912"/>
    <w:rsid w:val="00FB0D01"/>
    <w:rsid w:val="00FB3FB0"/>
    <w:rsid w:val="00FC03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A266"/>
  <w15:chartTrackingRefBased/>
  <w15:docId w15:val="{372ADA51-2576-4C86-8E3E-8D5C88A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1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1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1FA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1FA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1FA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1FA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1FA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1FA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1FA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1FA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E1FA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E1FA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E1FA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E1FA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E1FA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1FA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1FA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1FAE"/>
    <w:rPr>
      <w:rFonts w:eastAsiaTheme="majorEastAsia" w:cstheme="majorBidi"/>
      <w:color w:val="272727" w:themeColor="text1" w:themeTint="D8"/>
    </w:rPr>
  </w:style>
  <w:style w:type="paragraph" w:styleId="Titel">
    <w:name w:val="Title"/>
    <w:basedOn w:val="Normal"/>
    <w:next w:val="Normal"/>
    <w:link w:val="TitelTegn"/>
    <w:uiPriority w:val="10"/>
    <w:qFormat/>
    <w:rsid w:val="009E1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1FA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1FA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1FA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1FA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E1FAE"/>
    <w:rPr>
      <w:i/>
      <w:iCs/>
      <w:color w:val="404040" w:themeColor="text1" w:themeTint="BF"/>
    </w:rPr>
  </w:style>
  <w:style w:type="paragraph" w:styleId="Listeafsnit">
    <w:name w:val="List Paragraph"/>
    <w:basedOn w:val="Normal"/>
    <w:uiPriority w:val="34"/>
    <w:qFormat/>
    <w:rsid w:val="009E1FAE"/>
    <w:pPr>
      <w:ind w:left="720"/>
      <w:contextualSpacing/>
    </w:pPr>
  </w:style>
  <w:style w:type="character" w:styleId="Kraftigfremhvning">
    <w:name w:val="Intense Emphasis"/>
    <w:basedOn w:val="Standardskrifttypeiafsnit"/>
    <w:uiPriority w:val="21"/>
    <w:qFormat/>
    <w:rsid w:val="009E1FAE"/>
    <w:rPr>
      <w:i/>
      <w:iCs/>
      <w:color w:val="0F4761" w:themeColor="accent1" w:themeShade="BF"/>
    </w:rPr>
  </w:style>
  <w:style w:type="paragraph" w:styleId="Strktcitat">
    <w:name w:val="Intense Quote"/>
    <w:basedOn w:val="Normal"/>
    <w:next w:val="Normal"/>
    <w:link w:val="StrktcitatTegn"/>
    <w:uiPriority w:val="30"/>
    <w:qFormat/>
    <w:rsid w:val="009E1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E1FAE"/>
    <w:rPr>
      <w:i/>
      <w:iCs/>
      <w:color w:val="0F4761" w:themeColor="accent1" w:themeShade="BF"/>
    </w:rPr>
  </w:style>
  <w:style w:type="character" w:styleId="Kraftighenvisning">
    <w:name w:val="Intense Reference"/>
    <w:basedOn w:val="Standardskrifttypeiafsnit"/>
    <w:uiPriority w:val="32"/>
    <w:qFormat/>
    <w:rsid w:val="009E1FAE"/>
    <w:rPr>
      <w:b/>
      <w:bCs/>
      <w:smallCaps/>
      <w:color w:val="0F4761" w:themeColor="accent1" w:themeShade="BF"/>
      <w:spacing w:val="5"/>
    </w:rPr>
  </w:style>
  <w:style w:type="paragraph" w:styleId="Sidehoved">
    <w:name w:val="header"/>
    <w:basedOn w:val="Normal"/>
    <w:link w:val="SidehovedTegn"/>
    <w:uiPriority w:val="99"/>
    <w:unhideWhenUsed/>
    <w:rsid w:val="009644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6446B"/>
  </w:style>
  <w:style w:type="paragraph" w:styleId="Sidefod">
    <w:name w:val="footer"/>
    <w:basedOn w:val="Normal"/>
    <w:link w:val="SidefodTegn"/>
    <w:uiPriority w:val="99"/>
    <w:unhideWhenUsed/>
    <w:rsid w:val="009644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6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Bak</dc:creator>
  <cp:keywords/>
  <dc:description/>
  <cp:lastModifiedBy>Christian Kjær</cp:lastModifiedBy>
  <cp:revision>2</cp:revision>
  <cp:lastPrinted>2025-09-04T13:20:00Z</cp:lastPrinted>
  <dcterms:created xsi:type="dcterms:W3CDTF">2025-09-05T06:37:00Z</dcterms:created>
  <dcterms:modified xsi:type="dcterms:W3CDTF">2025-09-05T06:37:00Z</dcterms:modified>
</cp:coreProperties>
</file>