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416B" w14:textId="77777777" w:rsidR="00683160" w:rsidRDefault="00683160"/>
    <w:p w14:paraId="0C94AA64" w14:textId="57DE0BD8" w:rsidR="007A7D11" w:rsidRDefault="007A7D11">
      <w:r>
        <w:t>Indlæg på Sparekassen Sjælland-</w:t>
      </w:r>
      <w:proofErr w:type="spellStart"/>
      <w:r>
        <w:t>Fyn´s</w:t>
      </w:r>
      <w:proofErr w:type="spellEnd"/>
      <w:r>
        <w:t xml:space="preserve"> generalforsamling torsdag d. 7. marts 2024 kl. 16.00 i </w:t>
      </w:r>
      <w:proofErr w:type="spellStart"/>
      <w:r>
        <w:t>Boxen</w:t>
      </w:r>
      <w:proofErr w:type="spellEnd"/>
    </w:p>
    <w:p w14:paraId="75C08AD4" w14:textId="77777777" w:rsidR="007A7D11" w:rsidRDefault="007A7D11"/>
    <w:p w14:paraId="2D5ABB79" w14:textId="1C5E20F9" w:rsidR="007A7D11" w:rsidRDefault="007A7D11">
      <w:r>
        <w:t>God eftermiddag, mit navn er Bjarne Kongsted og jeg er repræsentant for Dansk Aktionærforening. Vi er en forening og interesseorganisation for ca. 17.000 medlemmer spredt ud over hele landet. Vi deltager i ca. 50 børsnoterede selskabers generalforsamlinger</w:t>
      </w:r>
      <w:r w:rsidR="00136567">
        <w:t xml:space="preserve"> og Sparekassen Sjælland-Fyns generalforsamling er en af dem vi gerne deltager i, ligesom vi </w:t>
      </w:r>
      <w:r w:rsidR="009616C6">
        <w:t xml:space="preserve">jo </w:t>
      </w:r>
      <w:r w:rsidR="00136567">
        <w:t>har gjort tidligere.</w:t>
      </w:r>
      <w:r>
        <w:t xml:space="preserve"> </w:t>
      </w:r>
    </w:p>
    <w:p w14:paraId="79B301EA" w14:textId="77777777" w:rsidR="00AD34D1" w:rsidRDefault="00CC1C2E">
      <w:r>
        <w:t xml:space="preserve">Ved generalforsamlingen sidste år havde Sparekassens aktie en kurs på 212 og i disse dage er kursen på 220. En stigning på ca. 4%. Ikke prangende må man sige. Og det til trods for at Sparekassen </w:t>
      </w:r>
      <w:r w:rsidR="00833372">
        <w:t>udbetaler det hidtil højeste udbytte til aktionærerne, nemlig kr. 8,- pr aktie</w:t>
      </w:r>
      <w:r w:rsidR="00AD34D1">
        <w:t>! Et flot udbytte når man tænker på at en aktie har kunnet erhverves for langt under kr. 200,- i regnskabsårets løb.</w:t>
      </w:r>
    </w:p>
    <w:p w14:paraId="5D81CE01" w14:textId="08EEF8F6" w:rsidR="00B7566D" w:rsidRDefault="00AD34D1">
      <w:r>
        <w:t>Sparekassen befinder sig i et specielt Guldlok-scenarie</w:t>
      </w:r>
      <w:r w:rsidR="00B7566D">
        <w:t xml:space="preserve"> siger den adm. direktør og henviser til </w:t>
      </w:r>
      <w:r w:rsidR="009616C6">
        <w:t>v</w:t>
      </w:r>
      <w:r w:rsidR="00B7566D">
        <w:t xml:space="preserve">irksomheden NOVO. </w:t>
      </w:r>
      <w:r w:rsidR="009616C6">
        <w:t xml:space="preserve">Og netop </w:t>
      </w:r>
      <w:r w:rsidR="00B7566D">
        <w:t>NOVO generer</w:t>
      </w:r>
      <w:r w:rsidR="009616C6">
        <w:t>er</w:t>
      </w:r>
      <w:r w:rsidR="00B7566D">
        <w:t xml:space="preserve"> ikke bare arbejdspladser</w:t>
      </w:r>
      <w:r>
        <w:t xml:space="preserve"> </w:t>
      </w:r>
      <w:r w:rsidR="00B7566D">
        <w:t>og produkter</w:t>
      </w:r>
      <w:r w:rsidR="006C4525">
        <w:t>,</w:t>
      </w:r>
      <w:r w:rsidR="00B7566D">
        <w:t xml:space="preserve"> men der skal også bygges boliger til de mange nye borgere i </w:t>
      </w:r>
      <w:proofErr w:type="spellStart"/>
      <w:r w:rsidR="00B7566D">
        <w:t>i</w:t>
      </w:r>
      <w:proofErr w:type="spellEnd"/>
      <w:r w:rsidR="00B7566D">
        <w:t xml:space="preserve"> strækningen Bagsværd – Kalundborg</w:t>
      </w:r>
      <w:r w:rsidR="009616C6">
        <w:t xml:space="preserve">, som </w:t>
      </w:r>
      <w:r w:rsidR="00B7566D">
        <w:t>jo</w:t>
      </w:r>
      <w:r w:rsidR="00A13E60">
        <w:t xml:space="preserve"> også en del af</w:t>
      </w:r>
      <w:r w:rsidR="00B7566D">
        <w:t xml:space="preserve"> sparekassens kerneområde.</w:t>
      </w:r>
      <w:r w:rsidR="006C4525">
        <w:t xml:space="preserve"> </w:t>
      </w:r>
    </w:p>
    <w:p w14:paraId="29FD2EEB" w14:textId="52D1A76B" w:rsidR="00B7566D" w:rsidRDefault="00B7566D">
      <w:r>
        <w:t>Vi ligger midt i noget der er ubegribeligt stort for området</w:t>
      </w:r>
      <w:r w:rsidR="006C4525">
        <w:t>,</w:t>
      </w:r>
      <w:r>
        <w:t xml:space="preserve"> udtaler direktøren ligeledes og det smitter af på både vores kunder og på Sparekassen.  Det lyder rigtigt godt for pengeinstituttets fremtid.</w:t>
      </w:r>
    </w:p>
    <w:p w14:paraId="6CAEFA35" w14:textId="5ECB1E71" w:rsidR="00FF14C0" w:rsidRDefault="00B7566D">
      <w:r>
        <w:t xml:space="preserve">En udvikling på 9% i basisindtjeningen i 2023-regnskabet </w:t>
      </w:r>
      <w:r w:rsidR="00FF14C0">
        <w:t>skyldes ikke mindst, der har været en udlånsvækst på 15% til erhvervskunderne, og at pengeinstituttet er i gang med at styrke sin position som erhvervssparekasse.</w:t>
      </w:r>
    </w:p>
    <w:p w14:paraId="14317D54" w14:textId="5129C267" w:rsidR="00CC1C2E" w:rsidRDefault="00FF14C0">
      <w:r>
        <w:t>Selskabet oplyser at man vil indstille</w:t>
      </w:r>
      <w:r w:rsidR="00793DB3">
        <w:t>,</w:t>
      </w:r>
      <w:r>
        <w:t xml:space="preserve"> at e</w:t>
      </w:r>
      <w:r w:rsidR="00CF2CC1">
        <w:t>t</w:t>
      </w:r>
      <w:r>
        <w:t xml:space="preserve"> beløb fremover doneres til samfundsbidragende initiativer</w:t>
      </w:r>
      <w:r w:rsidR="002B40A4">
        <w:t xml:space="preserve"> benævnt ESG</w:t>
      </w:r>
      <w:r w:rsidR="00CF2CC1">
        <w:t>. En udenlandsk betegnelse for det vi på dansk kalder bæredygtighed. Har Sparekassen mulighed for at komme beløbet lidt nærmere og vil det være sådan</w:t>
      </w:r>
      <w:r w:rsidR="006C4525">
        <w:t>,</w:t>
      </w:r>
      <w:r w:rsidR="00CF2CC1">
        <w:t xml:space="preserve"> at beløbet bliver indstillet til generalforsamlingen</w:t>
      </w:r>
      <w:r w:rsidR="006C4525">
        <w:t>s</w:t>
      </w:r>
      <w:r w:rsidR="00CF2CC1">
        <w:t xml:space="preserve"> godkendelse.</w:t>
      </w:r>
      <w:r>
        <w:t xml:space="preserve">  </w:t>
      </w:r>
      <w:r w:rsidR="00CC1C2E">
        <w:t xml:space="preserve"> </w:t>
      </w:r>
    </w:p>
    <w:p w14:paraId="6482F612" w14:textId="39F6AAE7" w:rsidR="00567E82" w:rsidRDefault="006379EE">
      <w:r>
        <w:t xml:space="preserve">Det har været et godt år for </w:t>
      </w:r>
      <w:r w:rsidR="00567E82">
        <w:t xml:space="preserve">hele </w:t>
      </w:r>
      <w:r>
        <w:t>finanssektoren,</w:t>
      </w:r>
      <w:r w:rsidR="00567E82">
        <w:t xml:space="preserve"> og dermed også for Sparekassen,</w:t>
      </w:r>
      <w:r>
        <w:t xml:space="preserve"> men et rekordresultat på kr. 700 </w:t>
      </w:r>
      <w:proofErr w:type="spellStart"/>
      <w:r>
        <w:t>mio</w:t>
      </w:r>
      <w:proofErr w:type="spellEnd"/>
      <w:r>
        <w:t xml:space="preserve"> før skat,</w:t>
      </w:r>
      <w:r w:rsidR="005B3EEB">
        <w:t xml:space="preserve"> som munder ud i en forretning på 17% af egenkapitalen,</w:t>
      </w:r>
      <w:r>
        <w:t xml:space="preserve"> bevidner om en sparekasse der har styr på tingene.</w:t>
      </w:r>
      <w:r w:rsidR="005B3EEB">
        <w:t xml:space="preserve"> I hvert fald på de økonomiske forhold. </w:t>
      </w:r>
    </w:p>
    <w:p w14:paraId="0CB3A72B" w14:textId="62FFBC40" w:rsidR="005B3EEB" w:rsidRDefault="005B3EEB">
      <w:r>
        <w:t>Det bliver svært at opnå et ligeså godt resultat for indeværende regnskabsår, til trods for at Sparekassen har meldt ud</w:t>
      </w:r>
      <w:r w:rsidR="00567E82">
        <w:t>,</w:t>
      </w:r>
      <w:r>
        <w:t xml:space="preserve"> at man forventer et resultat på samme niveau. Ja, der bliver måske</w:t>
      </w:r>
      <w:r w:rsidR="00567E82">
        <w:t xml:space="preserve"> endog</w:t>
      </w:r>
      <w:r>
        <w:t xml:space="preserve"> tale om</w:t>
      </w:r>
      <w:r w:rsidR="00567E82">
        <w:t>,</w:t>
      </w:r>
      <w:r>
        <w:t xml:space="preserve"> at indtjeningen vil øges yderligere.</w:t>
      </w:r>
    </w:p>
    <w:p w14:paraId="618CC2A4" w14:textId="2F4D34E8" w:rsidR="008C366C" w:rsidRDefault="005B3EEB">
      <w:r>
        <w:t>`Mod nye må</w:t>
      </w:r>
      <w:r w:rsidR="001529A4">
        <w:t>l</w:t>
      </w:r>
      <w:r>
        <w:t xml:space="preserve">`, </w:t>
      </w:r>
      <w:r w:rsidR="001529A4">
        <w:t>s</w:t>
      </w:r>
      <w:r>
        <w:t>parekassens strategi-proces medførte bl.a.</w:t>
      </w:r>
      <w:r w:rsidR="001529A4">
        <w:t>,</w:t>
      </w:r>
      <w:r>
        <w:t xml:space="preserve"> at man </w:t>
      </w:r>
      <w:r w:rsidR="001830C5">
        <w:t>i efteråret så sig nødsaget til at afskedige 21 medarbejdere. Det var ikke et led i en større sparerunde, men alene et led i en sund balance mellem indtægter og udgifter anfører pengeinstituttet i direktionens forord. Det får mig til at spørge om denne strategi også kan være et led i den fremtidige struktur</w:t>
      </w:r>
      <w:r w:rsidR="001529A4">
        <w:t>,</w:t>
      </w:r>
      <w:r w:rsidR="001830C5">
        <w:t xml:space="preserve"> herunder eventuelle lukninger af filialer.</w:t>
      </w:r>
    </w:p>
    <w:p w14:paraId="71E217C9" w14:textId="59D18797" w:rsidR="00A36472" w:rsidRDefault="008C366C">
      <w:r>
        <w:t>En attraktiv udbyttepolitik er Sparekassens målsætning og det lyder jo godt i Aktionærforeningens ører og man vil tilstræbe</w:t>
      </w:r>
      <w:r w:rsidR="00A637DD">
        <w:t xml:space="preserve"> </w:t>
      </w:r>
      <w:r w:rsidR="001529A4">
        <w:t xml:space="preserve">at </w:t>
      </w:r>
      <w:r w:rsidR="00A637DD">
        <w:t xml:space="preserve">udbyttet mindst skal udgøre 25%. Derudover vil Sparekassen øge den samlede udlodning via aktietilbagekøb. Det oplyses ikke hvor meget den samlede udlodning i procent er. </w:t>
      </w:r>
    </w:p>
    <w:p w14:paraId="2B95FEA0" w14:textId="77777777" w:rsidR="001529A4" w:rsidRDefault="001529A4"/>
    <w:p w14:paraId="651DD6B0" w14:textId="77777777" w:rsidR="001529A4" w:rsidRDefault="001529A4"/>
    <w:p w14:paraId="48DAEBF0" w14:textId="345612D9" w:rsidR="008C366C" w:rsidRDefault="00A637DD">
      <w:r>
        <w:t xml:space="preserve">Kan Direktionen komme </w:t>
      </w:r>
      <w:r w:rsidR="001529A4">
        <w:t xml:space="preserve">det </w:t>
      </w:r>
      <w:r>
        <w:t>lidt nærmere</w:t>
      </w:r>
      <w:r w:rsidR="001529A4">
        <w:t xml:space="preserve"> og måske oplyse, hvor meget </w:t>
      </w:r>
      <w:r>
        <w:t xml:space="preserve">den samlede udlodningsprocent </w:t>
      </w:r>
      <w:r w:rsidR="001529A4">
        <w:t xml:space="preserve">skal være i </w:t>
      </w:r>
      <w:r>
        <w:t xml:space="preserve">fremtiden. </w:t>
      </w:r>
      <w:r w:rsidR="008879CC">
        <w:t>I Danske Bank er udlodningsprocenten i 2023 oppe på 85% af overskuddet</w:t>
      </w:r>
      <w:r w:rsidR="00A36472">
        <w:t xml:space="preserve">, </w:t>
      </w:r>
      <w:r w:rsidR="00955830">
        <w:t xml:space="preserve">i Vestjyske Bank er procenten 50% </w:t>
      </w:r>
      <w:r w:rsidR="00A36472">
        <w:t xml:space="preserve">og i Ringkøbing Landbobank øges den fra 65 til 84%. </w:t>
      </w:r>
      <w:r w:rsidR="008879CC">
        <w:t xml:space="preserve"> </w:t>
      </w:r>
      <w:r w:rsidR="00660C2C">
        <w:t>For blot at nævne</w:t>
      </w:r>
      <w:r w:rsidR="00955830">
        <w:t xml:space="preserve"> nogle </w:t>
      </w:r>
      <w:r w:rsidR="00660C2C">
        <w:t>pengeinstitutter</w:t>
      </w:r>
      <w:r w:rsidR="00955830">
        <w:t xml:space="preserve"> med vidt forskellig baggrund</w:t>
      </w:r>
      <w:r w:rsidR="00660C2C">
        <w:t>.</w:t>
      </w:r>
    </w:p>
    <w:p w14:paraId="40C45FF5" w14:textId="70A2483C" w:rsidR="00793DB3" w:rsidRDefault="001529A4">
      <w:r>
        <w:t>D</w:t>
      </w:r>
      <w:r w:rsidR="00D919CF">
        <w:t>et koster at være det lokale pengeinstitut</w:t>
      </w:r>
      <w:r>
        <w:t>.</w:t>
      </w:r>
      <w:r w:rsidR="00D919CF">
        <w:t xml:space="preserve"> Det koster på bundlinjen. Sparekassen Sjælland-Fyn lever i meget høj grad op til dette</w:t>
      </w:r>
      <w:r w:rsidR="00793DB3">
        <w:t xml:space="preserve"> – </w:t>
      </w:r>
      <w:r>
        <w:t xml:space="preserve">nemlig </w:t>
      </w:r>
      <w:r w:rsidR="00793DB3">
        <w:t>at være det lokale pengeinstitut.</w:t>
      </w:r>
    </w:p>
    <w:p w14:paraId="05830A94" w14:textId="114D40E6" w:rsidR="00793DB3" w:rsidRDefault="00D919CF">
      <w:r>
        <w:t>Som daglig læser af den lokale avis</w:t>
      </w:r>
      <w:r w:rsidR="00793DB3">
        <w:t>,</w:t>
      </w:r>
      <w:r>
        <w:t xml:space="preserve"> kan </w:t>
      </w:r>
      <w:r w:rsidR="001529A4">
        <w:t xml:space="preserve">man </w:t>
      </w:r>
      <w:r>
        <w:t>læse at Sparekassen donerer</w:t>
      </w:r>
      <w:r w:rsidR="00793DB3">
        <w:t xml:space="preserve"> penge</w:t>
      </w:r>
      <w:r>
        <w:t xml:space="preserve"> til forskellige formål. </w:t>
      </w:r>
      <w:r w:rsidR="001529A4">
        <w:t>Det er meget prisværdigt og s</w:t>
      </w:r>
      <w:r>
        <w:t>om jeg tidligere var inde på</w:t>
      </w:r>
      <w:r w:rsidR="001529A4">
        <w:t>,</w:t>
      </w:r>
      <w:r>
        <w:t xml:space="preserve"> er det hele Sjælland-Fyns lokale pengeinstitut. At være et lokalt pengeinstitut </w:t>
      </w:r>
      <w:r w:rsidR="001529A4">
        <w:t xml:space="preserve">kan ikke kun gøres op i </w:t>
      </w:r>
      <w:r>
        <w:t xml:space="preserve">udgifter. </w:t>
      </w:r>
    </w:p>
    <w:p w14:paraId="3F58DC2F" w14:textId="00D19401" w:rsidR="00793DB3" w:rsidRDefault="00D919CF">
      <w:r>
        <w:t>Jo, måske i første omgang</w:t>
      </w:r>
      <w:r w:rsidR="0004448C">
        <w:t>,</w:t>
      </w:r>
      <w:r>
        <w:t xml:space="preserve"> men på den lange bane kan et sponsorat være givet godt ud. Det kommer igen i form af nye kunder både på erhvervssiden og på privat kunde siden.</w:t>
      </w:r>
      <w:r w:rsidR="00DC66C1">
        <w:t xml:space="preserve"> Og positiv omtale er heller ikke det værste en sparekasse kan komme ud for.</w:t>
      </w:r>
    </w:p>
    <w:p w14:paraId="7AC064CD" w14:textId="2326C40A" w:rsidR="00D919CF" w:rsidRDefault="00793DB3">
      <w:r>
        <w:t xml:space="preserve">Så alt tyder </w:t>
      </w:r>
      <w:r w:rsidR="005D3887">
        <w:t>godt</w:t>
      </w:r>
      <w:r>
        <w:t xml:space="preserve"> for Spa</w:t>
      </w:r>
      <w:r w:rsidR="0004448C">
        <w:t>re</w:t>
      </w:r>
      <w:r>
        <w:t>kassen</w:t>
      </w:r>
      <w:r w:rsidR="005D3887">
        <w:t xml:space="preserve">. Så godt at den administrerende direktør godt kan tåle en lille </w:t>
      </w:r>
      <w:proofErr w:type="spellStart"/>
      <w:r w:rsidR="005D3887">
        <w:t>drillert</w:t>
      </w:r>
      <w:proofErr w:type="spellEnd"/>
      <w:r w:rsidR="005D3887">
        <w:t xml:space="preserve"> her til sidst.</w:t>
      </w:r>
      <w:r w:rsidR="00D919CF">
        <w:t xml:space="preserve">      </w:t>
      </w:r>
    </w:p>
    <w:p w14:paraId="1EAFB392" w14:textId="02225916" w:rsidR="00660C2C" w:rsidRDefault="00660C2C">
      <w:r>
        <w:t>Lars Petersson siger til Sjællandske nyheder, at stort set alle banker har meldt ud, at de forventer at indtjeningen vil falde med 20-30 procent i indeværende år.</w:t>
      </w:r>
      <w:r w:rsidR="00955830">
        <w:t xml:space="preserve"> </w:t>
      </w:r>
      <w:r w:rsidR="00582A53">
        <w:t>Jeg har forsøgt at finde navne på de pengeinstitutter der har forecastet</w:t>
      </w:r>
      <w:r>
        <w:t xml:space="preserve"> </w:t>
      </w:r>
      <w:r w:rsidR="00582A53">
        <w:t>så dystre udmeldinger, men måske den adm. direktør vil hjælpe mig lidt på vej.</w:t>
      </w:r>
    </w:p>
    <w:p w14:paraId="0BCCF3BD" w14:textId="4A3EC23B" w:rsidR="00826F34" w:rsidRDefault="000F29F0">
      <w:r>
        <w:t>Når nu direk</w:t>
      </w:r>
      <w:r w:rsidR="00826F34">
        <w:t>t</w:t>
      </w:r>
      <w:r>
        <w:t>øren om lidt sk</w:t>
      </w:r>
      <w:r w:rsidR="00826F34">
        <w:t>al på talerstolen og opliste navne på pengeinstitutter der vil have markant faldende indtjening så kan han jo samtidigt fortælle lidt om hvordan det går med underrepræsentationen af kvinder i de øverste ledelseslag.</w:t>
      </w:r>
      <w:r w:rsidR="0004448C">
        <w:t xml:space="preserve"> Han lovede sidste år at det kun var et spørgsmål om tid.</w:t>
      </w:r>
    </w:p>
    <w:p w14:paraId="7065A6ED" w14:textId="0BB2EBB7" w:rsidR="00826F34" w:rsidRDefault="00826F34">
      <w:r>
        <w:t>Med disse ord vil jeg slutte mit indlæg og ønske Sparekassen tillykke med et</w:t>
      </w:r>
      <w:r w:rsidR="0004448C">
        <w:t xml:space="preserve"> yderst</w:t>
      </w:r>
      <w:r>
        <w:t xml:space="preserve"> flot regnskab 2023. Jeg vil ligeledes ønske, medarbejdere, ledelse og bestyrelse et rigtigt godt arbejdsår 2024.</w:t>
      </w:r>
    </w:p>
    <w:p w14:paraId="2DDB80D8" w14:textId="50AF4E8F" w:rsidR="000F29F0" w:rsidRDefault="00826F34">
      <w:r>
        <w:t xml:space="preserve"> </w:t>
      </w:r>
    </w:p>
    <w:p w14:paraId="0331D0B4" w14:textId="2AE1F027" w:rsidR="00D919CF" w:rsidRDefault="00B748E5">
      <w:r>
        <w:t>Tak for ordet.</w:t>
      </w:r>
    </w:p>
    <w:p w14:paraId="414C333A" w14:textId="77777777" w:rsidR="00B748E5" w:rsidRDefault="00B748E5"/>
    <w:p w14:paraId="3633BDC0" w14:textId="4825BD76" w:rsidR="00B748E5" w:rsidRDefault="00B748E5">
      <w:r>
        <w:t>Bjarne Kongsted</w:t>
      </w:r>
    </w:p>
    <w:p w14:paraId="054B9F64" w14:textId="6CAA2208" w:rsidR="00B748E5" w:rsidRDefault="00B748E5">
      <w:r>
        <w:t>Dansk Aktionærforening</w:t>
      </w:r>
    </w:p>
    <w:p w14:paraId="543B2B33" w14:textId="130FACB2" w:rsidR="00B748E5" w:rsidRDefault="00B748E5">
      <w:r>
        <w:t>Generalforsamlingsudvalget</w:t>
      </w:r>
    </w:p>
    <w:p w14:paraId="2BA770F7" w14:textId="77777777" w:rsidR="00683160" w:rsidRDefault="00683160"/>
    <w:p w14:paraId="4ECDA13C" w14:textId="4EF86E2C" w:rsidR="00683160" w:rsidRDefault="00683160">
      <w:r>
        <w:t>Efterskrift:</w:t>
      </w:r>
    </w:p>
    <w:p w14:paraId="095FC063" w14:textId="711D6A3A" w:rsidR="00114A5D" w:rsidRDefault="00114A5D">
      <w:proofErr w:type="spellStart"/>
      <w:r>
        <w:t>Boxen</w:t>
      </w:r>
      <w:proofErr w:type="spellEnd"/>
      <w:r>
        <w:t xml:space="preserve">, Holbæk </w:t>
      </w:r>
    </w:p>
    <w:p w14:paraId="380FBDFD" w14:textId="6F2B702B" w:rsidR="00683160" w:rsidRDefault="00683160">
      <w:r>
        <w:t>100 aktionærer</w:t>
      </w:r>
      <w:r w:rsidR="00114A5D">
        <w:t>/</w:t>
      </w:r>
      <w:r>
        <w:t>personale</w:t>
      </w:r>
    </w:p>
    <w:p w14:paraId="52B87F93" w14:textId="3E8CE391" w:rsidR="00683160" w:rsidRDefault="00114A5D">
      <w:r>
        <w:t>Dirigent; Bo Holtze</w:t>
      </w:r>
    </w:p>
    <w:p w14:paraId="6FEE7551" w14:textId="65AC61E9" w:rsidR="00114A5D" w:rsidRDefault="00114A5D">
      <w:r>
        <w:lastRenderedPageBreak/>
        <w:t>Formand: Jakob N. Andersson</w:t>
      </w:r>
    </w:p>
    <w:p w14:paraId="0A6F993F" w14:textId="02E81894" w:rsidR="00114A5D" w:rsidRDefault="00114A5D">
      <w:r>
        <w:t>Adm. direktør Lars Petersson</w:t>
      </w:r>
    </w:p>
    <w:p w14:paraId="2D45FAC5" w14:textId="4479E8AD" w:rsidR="00114A5D" w:rsidRDefault="00114A5D">
      <w:r>
        <w:t>25 Bestyrelsesmøder</w:t>
      </w:r>
    </w:p>
    <w:p w14:paraId="15EDE41F" w14:textId="718CFCC3" w:rsidR="00114A5D" w:rsidRDefault="00114A5D">
      <w:r>
        <w:t>Styrker kapitalgrundlag</w:t>
      </w:r>
    </w:p>
    <w:p w14:paraId="7F374D23" w14:textId="5B3A711D" w:rsidR="00114A5D" w:rsidRDefault="00114A5D">
      <w:r>
        <w:t>Omkostningsprocent på 25</w:t>
      </w:r>
    </w:p>
    <w:p w14:paraId="131EB729" w14:textId="1BF4833A" w:rsidR="00114A5D" w:rsidRDefault="00114A5D">
      <w:r>
        <w:t>Klar til at udvide markedsandele</w:t>
      </w:r>
    </w:p>
    <w:p w14:paraId="56483AD0" w14:textId="7453C817" w:rsidR="00114A5D" w:rsidRDefault="00114A5D">
      <w:r>
        <w:t xml:space="preserve">Bygger kraftcenter i </w:t>
      </w:r>
      <w:proofErr w:type="spellStart"/>
      <w:r>
        <w:t>Carlsbergbyen</w:t>
      </w:r>
      <w:proofErr w:type="spellEnd"/>
      <w:r>
        <w:t xml:space="preserve"> og nedlægger filialer som samles i det nye domicil</w:t>
      </w:r>
    </w:p>
    <w:p w14:paraId="46EB9795" w14:textId="6EE7F459" w:rsidR="00114A5D" w:rsidRDefault="00114A5D">
      <w:proofErr w:type="gramStart"/>
      <w:r>
        <w:t>200 års</w:t>
      </w:r>
      <w:proofErr w:type="gramEnd"/>
      <w:r>
        <w:t xml:space="preserve"> jubilæum i 2025</w:t>
      </w:r>
    </w:p>
    <w:p w14:paraId="3A5A7B4B" w14:textId="56120A90" w:rsidR="00114A5D" w:rsidRDefault="00114A5D">
      <w:r>
        <w:t xml:space="preserve">Betaler 142 </w:t>
      </w:r>
      <w:proofErr w:type="spellStart"/>
      <w:r>
        <w:t>mio</w:t>
      </w:r>
      <w:proofErr w:type="spellEnd"/>
      <w:r>
        <w:t xml:space="preserve"> i skat</w:t>
      </w:r>
    </w:p>
    <w:p w14:paraId="6DBF61FC" w14:textId="78021CC3" w:rsidR="00114A5D" w:rsidRDefault="00114A5D">
      <w:r>
        <w:t xml:space="preserve">Færre nedskrivninger 15,6 </w:t>
      </w:r>
      <w:proofErr w:type="spellStart"/>
      <w:r>
        <w:t>mio</w:t>
      </w:r>
      <w:proofErr w:type="spellEnd"/>
    </w:p>
    <w:p w14:paraId="6AFB3FA2" w14:textId="2DA76EA5" w:rsidR="00114A5D" w:rsidRDefault="00114A5D">
      <w:r>
        <w:t>Ekstra indsats for færre nedskrivninger</w:t>
      </w:r>
    </w:p>
    <w:p w14:paraId="0EAB393C" w14:textId="6F63B0EA" w:rsidR="00114A5D" w:rsidRDefault="00114A5D">
      <w:r>
        <w:t>Stor stigning i erhvervsudlån</w:t>
      </w:r>
    </w:p>
    <w:p w14:paraId="79580831" w14:textId="3EE07C37" w:rsidR="00114A5D" w:rsidRDefault="00114A5D">
      <w:r>
        <w:t>Mange nye billån</w:t>
      </w:r>
    </w:p>
    <w:p w14:paraId="7E088D2C" w14:textId="77777777" w:rsidR="00224C27" w:rsidRDefault="00114A5D">
      <w:r>
        <w:t>Kniber med at ansætte engagerede unge mennesker</w:t>
      </w:r>
      <w:r w:rsidR="00224C27">
        <w:t xml:space="preserve"> udenfor Holbæk by.</w:t>
      </w:r>
    </w:p>
    <w:p w14:paraId="2CE030BA" w14:textId="77777777" w:rsidR="00224C27" w:rsidRDefault="00224C27">
      <w:r>
        <w:t>1 kvinde i bestyrelsen</w:t>
      </w:r>
    </w:p>
    <w:p w14:paraId="54515543" w14:textId="77777777" w:rsidR="00224C27" w:rsidRDefault="00224C27">
      <w:r>
        <w:t>Mange nye kunder på Vestegnen</w:t>
      </w:r>
    </w:p>
    <w:p w14:paraId="2DDCA5B1" w14:textId="02C82C1F" w:rsidR="00114A5D" w:rsidRDefault="00224C27">
      <w:r>
        <w:t xml:space="preserve">Fokus på diversitet </w:t>
      </w:r>
    </w:p>
    <w:p w14:paraId="032F9A83" w14:textId="57A9B967" w:rsidR="00224C27" w:rsidRDefault="00224C27">
      <w:r>
        <w:t>Godt samarbejdsklima.</w:t>
      </w:r>
    </w:p>
    <w:p w14:paraId="6E4E3398" w14:textId="77777777" w:rsidR="00224C27" w:rsidRDefault="00224C27">
      <w:r>
        <w:t>Ros til DAF for deltagelse</w:t>
      </w:r>
    </w:p>
    <w:p w14:paraId="51356E33" w14:textId="5518D55E" w:rsidR="00224C27" w:rsidRDefault="00224C27">
      <w:proofErr w:type="spellStart"/>
      <w:r>
        <w:t>Bk</w:t>
      </w:r>
      <w:proofErr w:type="spellEnd"/>
      <w:r>
        <w:t xml:space="preserve">/07032024 </w:t>
      </w:r>
    </w:p>
    <w:p w14:paraId="17FCE02F" w14:textId="1B0A29B3" w:rsidR="00114A5D" w:rsidRDefault="00114A5D">
      <w:r>
        <w:t xml:space="preserve"> </w:t>
      </w:r>
    </w:p>
    <w:p w14:paraId="56EB29E1" w14:textId="77777777" w:rsidR="00D919CF" w:rsidRDefault="00D919CF"/>
    <w:p w14:paraId="75F67AC9" w14:textId="77777777" w:rsidR="00660C2C" w:rsidRDefault="00660C2C"/>
    <w:p w14:paraId="161748D6" w14:textId="7013F640" w:rsidR="006379EE" w:rsidRDefault="001830C5">
      <w:r>
        <w:t xml:space="preserve">  </w:t>
      </w:r>
      <w:r w:rsidR="005B3EEB">
        <w:t xml:space="preserve">  </w:t>
      </w:r>
    </w:p>
    <w:p w14:paraId="1F6B79FF" w14:textId="77777777" w:rsidR="00B7566D" w:rsidRDefault="00B7566D"/>
    <w:sectPr w:rsidR="00B756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11"/>
    <w:rsid w:val="0004448C"/>
    <w:rsid w:val="000F29F0"/>
    <w:rsid w:val="00114A5D"/>
    <w:rsid w:val="00136567"/>
    <w:rsid w:val="001529A4"/>
    <w:rsid w:val="001830C5"/>
    <w:rsid w:val="00224C27"/>
    <w:rsid w:val="002B40A4"/>
    <w:rsid w:val="00567E82"/>
    <w:rsid w:val="005730EB"/>
    <w:rsid w:val="00582A53"/>
    <w:rsid w:val="00583374"/>
    <w:rsid w:val="005B3EEB"/>
    <w:rsid w:val="005D3887"/>
    <w:rsid w:val="006379EE"/>
    <w:rsid w:val="00660C2C"/>
    <w:rsid w:val="00683160"/>
    <w:rsid w:val="006C4525"/>
    <w:rsid w:val="00731F55"/>
    <w:rsid w:val="00793DB3"/>
    <w:rsid w:val="007A7D11"/>
    <w:rsid w:val="00826F34"/>
    <w:rsid w:val="00833372"/>
    <w:rsid w:val="008650C7"/>
    <w:rsid w:val="008879CC"/>
    <w:rsid w:val="008919CB"/>
    <w:rsid w:val="008C366C"/>
    <w:rsid w:val="00955830"/>
    <w:rsid w:val="009616C6"/>
    <w:rsid w:val="009E2F44"/>
    <w:rsid w:val="00A13E60"/>
    <w:rsid w:val="00A36472"/>
    <w:rsid w:val="00A637DD"/>
    <w:rsid w:val="00AD34D1"/>
    <w:rsid w:val="00B748E5"/>
    <w:rsid w:val="00B7566D"/>
    <w:rsid w:val="00CC1C2E"/>
    <w:rsid w:val="00CF2CC1"/>
    <w:rsid w:val="00D919CF"/>
    <w:rsid w:val="00DC66C1"/>
    <w:rsid w:val="00F17DCB"/>
    <w:rsid w:val="00FF14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DE38"/>
  <w15:chartTrackingRefBased/>
  <w15:docId w15:val="{435B7A7B-BADB-42EB-B472-37AF2ED9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5115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2</cp:revision>
  <cp:lastPrinted>2024-03-05T14:17:00Z</cp:lastPrinted>
  <dcterms:created xsi:type="dcterms:W3CDTF">2024-03-07T23:28:00Z</dcterms:created>
  <dcterms:modified xsi:type="dcterms:W3CDTF">2024-03-07T23:28:00Z</dcterms:modified>
</cp:coreProperties>
</file>