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A8E" w14:textId="3F99FE2D" w:rsidR="00675AC4" w:rsidRDefault="00721E39" w:rsidP="00675AC4">
      <w:r>
        <w:t>Indl</w:t>
      </w:r>
      <w:r w:rsidR="00675AC4">
        <w:t xml:space="preserve">æg på </w:t>
      </w:r>
      <w:r w:rsidR="00806C4B">
        <w:t>TIVOLI</w:t>
      </w:r>
      <w:r w:rsidR="0096176F">
        <w:t>`</w:t>
      </w:r>
      <w:r w:rsidR="00072D71">
        <w:t xml:space="preserve"> </w:t>
      </w:r>
      <w:r w:rsidR="0096176F">
        <w:t>s</w:t>
      </w:r>
      <w:r w:rsidR="00675AC4">
        <w:t xml:space="preserve"> generalforsamling t</w:t>
      </w:r>
      <w:r w:rsidR="0096176F">
        <w:t>o</w:t>
      </w:r>
      <w:r w:rsidR="00675AC4">
        <w:t xml:space="preserve">rsdag d. </w:t>
      </w:r>
      <w:r w:rsidR="0096176F">
        <w:t>2</w:t>
      </w:r>
      <w:r w:rsidR="004A1055">
        <w:t>7</w:t>
      </w:r>
      <w:r w:rsidR="00675AC4">
        <w:t>. april 202</w:t>
      </w:r>
      <w:r w:rsidR="004A1055">
        <w:t>3</w:t>
      </w:r>
      <w:r w:rsidR="00691220">
        <w:t xml:space="preserve"> kl. 13.30</w:t>
      </w:r>
      <w:r w:rsidR="00072D71">
        <w:t xml:space="preserve"> i Tivolis koncertsal.</w:t>
      </w:r>
    </w:p>
    <w:p w14:paraId="0A94CEE9" w14:textId="22470AC0" w:rsidR="00D7646E" w:rsidRDefault="00ED0013" w:rsidP="00675AC4">
      <w:r>
        <w:t>(Delårsrapport for første Q</w:t>
      </w:r>
      <w:r w:rsidR="00F00DA1">
        <w:t>?</w:t>
      </w:r>
      <w:r>
        <w:t>) Tak for gennemgang)</w:t>
      </w:r>
    </w:p>
    <w:p w14:paraId="48D815AE" w14:textId="77777777" w:rsidR="00E0207C" w:rsidRDefault="00E0207C" w:rsidP="00675AC4"/>
    <w:p w14:paraId="1351724D" w14:textId="5D9C1B81" w:rsidR="00675AC4" w:rsidRDefault="00675AC4" w:rsidP="00675AC4">
      <w:r>
        <w:t xml:space="preserve">Mit navn er Bjarne Kongsted. </w:t>
      </w:r>
    </w:p>
    <w:p w14:paraId="6A98111A" w14:textId="7087DAC2" w:rsidR="00D7646E" w:rsidRDefault="0083700C" w:rsidP="00675AC4">
      <w:r>
        <w:t>Når jeg</w:t>
      </w:r>
      <w:r w:rsidR="00675AC4">
        <w:t xml:space="preserve"> har bedt om ordet på </w:t>
      </w:r>
      <w:r w:rsidR="0096176F">
        <w:t>TIVOLI</w:t>
      </w:r>
      <w:r w:rsidR="00072D71">
        <w:t xml:space="preserve">´ </w:t>
      </w:r>
      <w:r w:rsidR="0096176F">
        <w:t>s</w:t>
      </w:r>
      <w:r w:rsidR="00675AC4">
        <w:t xml:space="preserve"> generalforsamling, </w:t>
      </w:r>
      <w:r>
        <w:t xml:space="preserve">er </w:t>
      </w:r>
      <w:r w:rsidR="00675AC4">
        <w:t xml:space="preserve">det </w:t>
      </w:r>
      <w:r>
        <w:t xml:space="preserve">som </w:t>
      </w:r>
      <w:r w:rsidR="00675AC4">
        <w:t>repræsentant for Dansk Aktionærforening. Vi er en forening og interesseorganisation for ca. 1</w:t>
      </w:r>
      <w:r w:rsidR="0030424B">
        <w:t>7</w:t>
      </w:r>
      <w:r w:rsidR="00675AC4">
        <w:t>.000 medlemmer</w:t>
      </w:r>
      <w:r w:rsidR="0096176F">
        <w:t xml:space="preserve">. Foreningen </w:t>
      </w:r>
      <w:r w:rsidR="00675AC4">
        <w:t>repræsenterer de private investorers interesser, blandt andet på selskaber</w:t>
      </w:r>
      <w:r w:rsidR="004A1055">
        <w:t>ne</w:t>
      </w:r>
      <w:r w:rsidR="00675AC4">
        <w:t>s generalforsamlinger.</w:t>
      </w:r>
      <w:r w:rsidR="0096176F">
        <w:t xml:space="preserve"> </w:t>
      </w:r>
    </w:p>
    <w:p w14:paraId="79DA4178" w14:textId="5D89CA86" w:rsidR="0030424B" w:rsidRDefault="0030424B" w:rsidP="00675AC4">
      <w:r>
        <w:t>V</w:t>
      </w:r>
      <w:r w:rsidR="00CC5354">
        <w:t xml:space="preserve">i er medejere og kan forholde os til resultaterne, til strategien, til ledelsen, herunder ledelsens aflønning og vi har også en holdning til større sager i og omkring virksomheden og også virksomhedens </w:t>
      </w:r>
      <w:r w:rsidR="00F258F2">
        <w:t>ry og rygte i offentligheden.</w:t>
      </w:r>
      <w:r w:rsidR="00FD692F">
        <w:t xml:space="preserve"> </w:t>
      </w:r>
    </w:p>
    <w:p w14:paraId="1FE542F6" w14:textId="11B8D054" w:rsidR="00FF2952" w:rsidRDefault="0030424B" w:rsidP="00675AC4">
      <w:r>
        <w:t>Der har jo altid været noget eventyrligt – noget magisk - ved at gå ind i Tivoli. Og sådan er det fortsat.  Tivolis mission lyder ` Vi vil betage vores kunder</w:t>
      </w:r>
      <w:r w:rsidR="00E63B57">
        <w:t>`</w:t>
      </w:r>
      <w:r>
        <w:t xml:space="preserve"> </w:t>
      </w:r>
      <w:r w:rsidR="00E63B57">
        <w:t>og visionen lyder `vi vil være et førende, internationalt oplevelsesbrand`. Jeg mener at Tivoli lever op til begge begreber.</w:t>
      </w:r>
      <w:r w:rsidR="009A2685">
        <w:t xml:space="preserve"> Men en ting er jo det </w:t>
      </w:r>
      <w:r w:rsidR="00FF2952">
        <w:t xml:space="preserve">oplevelsesmæssige og det </w:t>
      </w:r>
      <w:r w:rsidR="009A2685">
        <w:t>visuelle</w:t>
      </w:r>
      <w:r w:rsidR="00691220">
        <w:t>,</w:t>
      </w:r>
      <w:r w:rsidR="009A2685">
        <w:t xml:space="preserve"> en anden ting er drift og økonomi</w:t>
      </w:r>
      <w:r w:rsidR="00FF2952">
        <w:t>.</w:t>
      </w:r>
    </w:p>
    <w:p w14:paraId="483A8598" w14:textId="5F9E232E" w:rsidR="00FD065C" w:rsidRDefault="00FF2952" w:rsidP="00675AC4">
      <w:r>
        <w:t>For tre år siden kom Corona-</w:t>
      </w:r>
      <w:r w:rsidR="00802ECF">
        <w:t xml:space="preserve"> </w:t>
      </w:r>
      <w:r>
        <w:t>ep</w:t>
      </w:r>
      <w:r w:rsidR="00072D71">
        <w:t>i</w:t>
      </w:r>
      <w:r>
        <w:t xml:space="preserve">demien væltende ind over hele </w:t>
      </w:r>
      <w:r w:rsidR="00691220">
        <w:t>kloden</w:t>
      </w:r>
      <w:r>
        <w:t>. Det kunne have været en trussel mod Tivolis fortsatte eksi</w:t>
      </w:r>
      <w:r w:rsidR="00802ECF">
        <w:t>s</w:t>
      </w:r>
      <w:r>
        <w:t>tens. Smitte, forsamlingsforbud, sygdomme, mangel på personale</w:t>
      </w:r>
      <w:r w:rsidR="00F468E8">
        <w:t>,</w:t>
      </w:r>
      <w:r>
        <w:t xml:space="preserve"> markant faldende omsætning, kunne alt sammen have været en medvirkende årsag til TIVOLIS manglende overlevelse.</w:t>
      </w:r>
    </w:p>
    <w:p w14:paraId="76794ED5" w14:textId="16677786" w:rsidR="00886154" w:rsidRDefault="00FD065C" w:rsidP="00675AC4">
      <w:r>
        <w:t>Men sådan gik det heldigvis ikke!</w:t>
      </w:r>
      <w:r w:rsidR="00802ECF">
        <w:t xml:space="preserve"> Regnskabsårene 20</w:t>
      </w:r>
      <w:r w:rsidR="00F468E8">
        <w:t>20</w:t>
      </w:r>
      <w:r w:rsidR="00802ECF">
        <w:t xml:space="preserve"> og 20</w:t>
      </w:r>
      <w:r w:rsidR="00F468E8">
        <w:t>21</w:t>
      </w:r>
      <w:r w:rsidR="00802ECF">
        <w:t xml:space="preserve"> er ikke noget at skrive hjem om.</w:t>
      </w:r>
      <w:r w:rsidR="00072D71">
        <w:t xml:space="preserve"> Det var negative tal på næsten alle de vigtige områder.</w:t>
      </w:r>
      <w:r w:rsidR="00802ECF">
        <w:t xml:space="preserve"> Men meget ændrede sig i 2022. Omsætningen steg så kraftigt, </w:t>
      </w:r>
      <w:r w:rsidR="00691220">
        <w:t>at</w:t>
      </w:r>
      <w:r w:rsidR="00802ECF">
        <w:t xml:space="preserve"> den blev større end f</w:t>
      </w:r>
      <w:r w:rsidR="00072D71">
        <w:t>ø</w:t>
      </w:r>
      <w:r w:rsidR="00802ECF">
        <w:t xml:space="preserve">r Corona krisen. </w:t>
      </w:r>
    </w:p>
    <w:p w14:paraId="750C05CA" w14:textId="1127A75F" w:rsidR="0030424B" w:rsidRDefault="00802ECF" w:rsidP="00675AC4">
      <w:r>
        <w:t>Hvis man tager højde for salget af TIVOLI</w:t>
      </w:r>
      <w:r w:rsidR="00072D71">
        <w:t xml:space="preserve"> </w:t>
      </w:r>
      <w:r>
        <w:t>Casino til Danske spil (2019) er også overskuddet nu</w:t>
      </w:r>
      <w:r w:rsidR="00C5069E">
        <w:t>,</w:t>
      </w:r>
      <w:r>
        <w:t xml:space="preserve"> større end før Corona ep</w:t>
      </w:r>
      <w:r w:rsidR="00072D71">
        <w:t>i</w:t>
      </w:r>
      <w:r>
        <w:t>demien</w:t>
      </w:r>
      <w:r w:rsidR="00E267AF">
        <w:t>. Så forretningen Tivoli er igen blevet en sund forretning.</w:t>
      </w:r>
      <w:r>
        <w:t xml:space="preserve">  </w:t>
      </w:r>
      <w:r w:rsidR="00072D71">
        <w:t>Tivolis gæster er vendt tilbage</w:t>
      </w:r>
      <w:r w:rsidR="00886154">
        <w:t>. Flot at komme så stærkt igen efter Covid19.</w:t>
      </w:r>
    </w:p>
    <w:p w14:paraId="7BC5EEC0" w14:textId="2E21A2C6" w:rsidR="00886154" w:rsidRDefault="00886154" w:rsidP="00675AC4">
      <w:r>
        <w:t>Også flot, at der så hurtigt kom styr på de uroligheder der indtræf i forbindelse med fredagsrock.</w:t>
      </w:r>
      <w:r w:rsidR="00081ECE">
        <w:t xml:space="preserve"> Måske det bedste eksempel på en handlekraftig ledelse i TIVOLI.</w:t>
      </w:r>
    </w:p>
    <w:p w14:paraId="7E6059D5" w14:textId="5B6E6131" w:rsidR="00886154" w:rsidRDefault="00886154" w:rsidP="00675AC4">
      <w:r>
        <w:t>I oplyser i jeres noter til regnskabet</w:t>
      </w:r>
      <w:r w:rsidR="00081ECE">
        <w:t>,</w:t>
      </w:r>
      <w:r>
        <w:t xml:space="preserve"> at i har vedtaget net </w:t>
      </w:r>
      <w:proofErr w:type="spellStart"/>
      <w:r>
        <w:t>zero</w:t>
      </w:r>
      <w:proofErr w:type="spellEnd"/>
      <w:r>
        <w:t xml:space="preserve"> emissions i </w:t>
      </w:r>
      <w:proofErr w:type="spellStart"/>
      <w:r>
        <w:t>scope</w:t>
      </w:r>
      <w:proofErr w:type="spellEnd"/>
      <w:r>
        <w:t xml:space="preserve"> 1 og 2 inden udgangen af 2025. Dejligt at ”den gamle have”</w:t>
      </w:r>
      <w:r w:rsidR="00C42018">
        <w:t xml:space="preserve"> </w:t>
      </w:r>
      <w:r w:rsidR="00EC1895">
        <w:t xml:space="preserve">også går foran når det </w:t>
      </w:r>
      <w:r w:rsidR="0054008B">
        <w:t>gælder</w:t>
      </w:r>
      <w:r w:rsidR="00EC1895">
        <w:t xml:space="preserve"> klimaet og miljøet.</w:t>
      </w:r>
      <w:r>
        <w:t xml:space="preserve"> </w:t>
      </w:r>
    </w:p>
    <w:p w14:paraId="271F5DF7" w14:textId="6352A632" w:rsidR="00A3009F" w:rsidRDefault="00A3009F" w:rsidP="00675AC4">
      <w:r>
        <w:t>Det er måske nok de fleste bekendt, at der bag ejerkredsen</w:t>
      </w:r>
      <w:r w:rsidR="0054008B">
        <w:t xml:space="preserve"> af TIVOLI</w:t>
      </w:r>
      <w:r>
        <w:t xml:space="preserve"> står 2 store aktionærer nemlig Skandinavisk Holding og Chr. Augustinus fonden som tilsammen ejer over 50% af aktiekapitalen, resten fordeles blandt 20.00 aktionærer, som jo egentlig er ganske mange. </w:t>
      </w:r>
      <w:r w:rsidR="00F468E8">
        <w:t>De fleste</w:t>
      </w:r>
      <w:r>
        <w:t xml:space="preserve"> af disse aktionærer er </w:t>
      </w:r>
      <w:r w:rsidR="00081ECE">
        <w:t xml:space="preserve">hvad vi kalder </w:t>
      </w:r>
      <w:r>
        <w:t xml:space="preserve">småaktionærer. </w:t>
      </w:r>
    </w:p>
    <w:p w14:paraId="53602A1A" w14:textId="77777777" w:rsidR="00F468E8" w:rsidRDefault="00A3009F" w:rsidP="00675AC4">
      <w:r>
        <w:t xml:space="preserve">Har man tilstrækkelig mange aktier kan man få det der hedder et aktionærkort. Et aktionærkort kræver 100 aktier. </w:t>
      </w:r>
      <w:r w:rsidR="00F60438">
        <w:t xml:space="preserve">Og til en kurs på ca. 800 kræver det altså et depot </w:t>
      </w:r>
      <w:r w:rsidR="00497443">
        <w:t>med en</w:t>
      </w:r>
      <w:r w:rsidR="00F60438">
        <w:t xml:space="preserve"> kursværdi på over </w:t>
      </w:r>
      <w:proofErr w:type="gramStart"/>
      <w:r w:rsidR="00F60438">
        <w:t>80.000,-</w:t>
      </w:r>
      <w:proofErr w:type="gramEnd"/>
      <w:r w:rsidR="00497443">
        <w:t xml:space="preserve">  kr. </w:t>
      </w:r>
      <w:r w:rsidR="00F60438">
        <w:t xml:space="preserve">i Tivoli aktier. </w:t>
      </w:r>
    </w:p>
    <w:p w14:paraId="269397E7" w14:textId="3E147937" w:rsidR="00A3009F" w:rsidRDefault="00081ECE" w:rsidP="00675AC4">
      <w:r>
        <w:t>Mit første spørgsmål skal derfor lyde</w:t>
      </w:r>
      <w:r w:rsidR="00C5069E">
        <w:t>,</w:t>
      </w:r>
      <w:r>
        <w:t xml:space="preserve"> om man </w:t>
      </w:r>
      <w:r w:rsidR="00F60438">
        <w:t xml:space="preserve">i Tivolis bestyrelse </w:t>
      </w:r>
      <w:r>
        <w:t xml:space="preserve">har </w:t>
      </w:r>
      <w:r w:rsidR="00F60438">
        <w:t>overvejet at nedsætte antallet</w:t>
      </w:r>
      <w:r w:rsidR="00C5069E">
        <w:t>,</w:t>
      </w:r>
      <w:r w:rsidR="00F60438">
        <w:t xml:space="preserve"> måske til 50</w:t>
      </w:r>
      <w:r w:rsidR="00CC2D61">
        <w:t xml:space="preserve">. stk. Så også aktionærer med et depot på en kursværdi på </w:t>
      </w:r>
      <w:r w:rsidR="00F468E8">
        <w:t>omkring</w:t>
      </w:r>
      <w:r w:rsidR="00497443">
        <w:t xml:space="preserve"> </w:t>
      </w:r>
      <w:proofErr w:type="gramStart"/>
      <w:r w:rsidR="00CE4CD8">
        <w:t>4</w:t>
      </w:r>
      <w:r w:rsidR="00CC2D61">
        <w:t>0.000,-</w:t>
      </w:r>
      <w:proofErr w:type="gramEnd"/>
      <w:r w:rsidR="00497443">
        <w:t xml:space="preserve"> kr.</w:t>
      </w:r>
      <w:r w:rsidR="00F468E8">
        <w:t>,</w:t>
      </w:r>
      <w:r w:rsidR="00497443">
        <w:t xml:space="preserve"> </w:t>
      </w:r>
      <w:r w:rsidR="00CC2D61">
        <w:t xml:space="preserve">har mulighed for at få et aktionærkort. </w:t>
      </w:r>
      <w:r w:rsidR="00F468E8">
        <w:t>Jeg har godt bemærket a</w:t>
      </w:r>
      <w:r w:rsidR="007F1260">
        <w:t>t</w:t>
      </w:r>
      <w:r w:rsidR="00F468E8">
        <w:t xml:space="preserve"> en aktionær har fremsat forslag om at aktionærkortets fordele udvides.</w:t>
      </w:r>
      <w:r w:rsidR="00F60438">
        <w:t xml:space="preserve"> </w:t>
      </w:r>
      <w:r w:rsidR="00C5069E">
        <w:t>Men det er jo en anden udfordring.</w:t>
      </w:r>
    </w:p>
    <w:p w14:paraId="0E921C16" w14:textId="6B0E0F4C" w:rsidR="003B7E09" w:rsidRDefault="003B7E09" w:rsidP="00675AC4">
      <w:r>
        <w:lastRenderedPageBreak/>
        <w:t>Nu plejer en TIVOLI aktie ikke at være den største udbytteaktie og er det heller ikke i år</w:t>
      </w:r>
      <w:r w:rsidR="007F1260">
        <w:t>,</w:t>
      </w:r>
      <w:r>
        <w:t xml:space="preserve"> med et udbytte på kr. 2,80 pr. aktie</w:t>
      </w:r>
      <w:r w:rsidR="0054008B">
        <w:t>, men derfor alligevel godt at se</w:t>
      </w:r>
      <w:r w:rsidR="0093603F">
        <w:t>,</w:t>
      </w:r>
      <w:r w:rsidR="0054008B">
        <w:t xml:space="preserve"> at der udbetales udbytte igen, selvom det ikke kan måles i   procenter men måske nok i promiller.</w:t>
      </w:r>
      <w:r w:rsidR="00CE4CD8">
        <w:t xml:space="preserve"> Men selskabet</w:t>
      </w:r>
      <w:r w:rsidR="0081105C">
        <w:t xml:space="preserve"> lever nu igen op til</w:t>
      </w:r>
      <w:r w:rsidR="00C5069E">
        <w:t>,</w:t>
      </w:r>
      <w:r w:rsidR="00CE4CD8">
        <w:t xml:space="preserve"> tidligere tiders beslutning om en udbytteprocent </w:t>
      </w:r>
      <w:r w:rsidR="00ED0013">
        <w:t>på 25 af årets overskud.</w:t>
      </w:r>
    </w:p>
    <w:p w14:paraId="3D3D58F2" w14:textId="4A809006" w:rsidR="00657D68" w:rsidRDefault="00657D68" w:rsidP="00675AC4">
      <w:r>
        <w:t>Det er altid interessant for en aktionær at høre om forventningerne til fremtiden. En stigning på 5%</w:t>
      </w:r>
      <w:r w:rsidR="0093603F">
        <w:t xml:space="preserve"> i besøgstallet</w:t>
      </w:r>
      <w:r w:rsidR="00D642E2">
        <w:t xml:space="preserve"> forventer TIVOLI</w:t>
      </w:r>
      <w:r w:rsidR="00C5069E">
        <w:t>,</w:t>
      </w:r>
      <w:r w:rsidR="0093603F">
        <w:t xml:space="preserve"> </w:t>
      </w:r>
      <w:r w:rsidR="00D642E2">
        <w:t xml:space="preserve">men </w:t>
      </w:r>
      <w:r w:rsidR="0093603F">
        <w:t>med samme omsætning som året før</w:t>
      </w:r>
      <w:r w:rsidR="00081ECE">
        <w:t xml:space="preserve">, </w:t>
      </w:r>
      <w:r w:rsidR="00D642E2">
        <w:t>og</w:t>
      </w:r>
      <w:r w:rsidR="00081ECE">
        <w:t xml:space="preserve"> med et marginal lavere resultat end for 2022. Det lavere resultat begrundes med investeringer i Tivolis forretninger og at ruste `Haven` til de kommende år.</w:t>
      </w:r>
      <w:r w:rsidR="00D642E2">
        <w:t xml:space="preserve"> </w:t>
      </w:r>
      <w:r w:rsidR="00C5069E">
        <w:t>Det k</w:t>
      </w:r>
      <w:r w:rsidR="00D642E2">
        <w:t>an vise sig, at det er gode og fornuftige beslutninger, der her er truffet.</w:t>
      </w:r>
      <w:r w:rsidR="0054008B">
        <w:t xml:space="preserve"> </w:t>
      </w:r>
    </w:p>
    <w:p w14:paraId="5063B267" w14:textId="77777777" w:rsidR="003F37FB" w:rsidRDefault="007F1260" w:rsidP="00675AC4">
      <w:r>
        <w:t xml:space="preserve">Tivoli har gennem de senere år været igennem nogle turbulente år, på linje med det øvrige samfund. Men forretningen har igen vist at kriser og krige i den omkringliggende verden ikke en nok til at true konceptet TIVOLI, for nu at bruge et nymodens ord. </w:t>
      </w:r>
    </w:p>
    <w:p w14:paraId="512F741C" w14:textId="77777777" w:rsidR="00C5069E" w:rsidRDefault="007F1260" w:rsidP="00675AC4">
      <w:r>
        <w:t>Men jeg vil alligevel afslutte mit indlæg</w:t>
      </w:r>
      <w:r w:rsidR="003F37FB">
        <w:t>, med</w:t>
      </w:r>
      <w:r>
        <w:t xml:space="preserve"> at spørge TIVOLIS ledelse </w:t>
      </w:r>
      <w:r w:rsidR="003F37FB">
        <w:t>om 2023 kommer til</w:t>
      </w:r>
      <w:r w:rsidR="00E91672">
        <w:t xml:space="preserve"> at byde</w:t>
      </w:r>
      <w:r w:rsidR="00F25B62">
        <w:t xml:space="preserve"> på ekstraordinære udfordringer og hvordan er </w:t>
      </w:r>
      <w:r w:rsidR="00E53AA3">
        <w:t>TIVOLI</w:t>
      </w:r>
      <w:r w:rsidR="00F25B62">
        <w:t xml:space="preserve"> gearet til at møde </w:t>
      </w:r>
      <w:r w:rsidR="00E91672">
        <w:t xml:space="preserve">disse </w:t>
      </w:r>
      <w:r w:rsidR="00F25B62">
        <w:t>urolige tider,</w:t>
      </w:r>
      <w:r w:rsidR="00E91672">
        <w:t xml:space="preserve"> med kraftige </w:t>
      </w:r>
      <w:r w:rsidR="00F25B62">
        <w:t xml:space="preserve">stigende priser, manglende leverancer, flaskehalse, uro på de finansielle markeder, krig i Europa </w:t>
      </w:r>
      <w:r w:rsidR="00CB7315">
        <w:t>o</w:t>
      </w:r>
      <w:r w:rsidR="00F25B62">
        <w:t xml:space="preserve">g kommer disse faktorer til at betyde noget for selskabets resultat for </w:t>
      </w:r>
      <w:r w:rsidR="00E91672">
        <w:t>indeværende år</w:t>
      </w:r>
      <w:r w:rsidR="003F37FB">
        <w:t xml:space="preserve"> – med den viden som i har på nuværende tidspunkt</w:t>
      </w:r>
      <w:r w:rsidR="00E91672">
        <w:t>?</w:t>
      </w:r>
      <w:r w:rsidR="00F00DA1">
        <w:t xml:space="preserve"> </w:t>
      </w:r>
    </w:p>
    <w:p w14:paraId="49985B17" w14:textId="4122053B" w:rsidR="00C64B27" w:rsidRDefault="00F00DA1" w:rsidP="00675AC4">
      <w:r>
        <w:t>Jeg kunne egentlig også godt tænke mig at høre om der kan skaffes personale og måske ikke mindst lejere til de forskellige funktioner/aktiviteter.</w:t>
      </w:r>
    </w:p>
    <w:p w14:paraId="6F6B92CD" w14:textId="7513B583" w:rsidR="00675AC4" w:rsidRDefault="00F164DC" w:rsidP="00675AC4">
      <w:r>
        <w:t>Til slut</w:t>
      </w:r>
      <w:r w:rsidR="00D7646E">
        <w:t xml:space="preserve"> vil </w:t>
      </w:r>
      <w:r>
        <w:t xml:space="preserve">jeg </w:t>
      </w:r>
      <w:r w:rsidR="00D7646E">
        <w:t>gerne takke for ordet og ønske TIVOLI et rigtigt godt</w:t>
      </w:r>
      <w:r w:rsidR="00675AC4">
        <w:t xml:space="preserve"> 202</w:t>
      </w:r>
      <w:r w:rsidR="00497443">
        <w:t>3</w:t>
      </w:r>
      <w:r w:rsidR="00675AC4">
        <w:t xml:space="preserve"> </w:t>
      </w:r>
      <w:r w:rsidR="00D7646E">
        <w:t>både til</w:t>
      </w:r>
      <w:r w:rsidR="00675AC4">
        <w:t xml:space="preserve"> medarbejdere, ledelse og bestyrelse</w:t>
      </w:r>
      <w:r w:rsidR="00D7646E">
        <w:t>.</w:t>
      </w:r>
      <w:r w:rsidR="00497C12">
        <w:t xml:space="preserve"> </w:t>
      </w:r>
    </w:p>
    <w:p w14:paraId="606933FB" w14:textId="67E6C5A4" w:rsidR="00F00DA1" w:rsidRDefault="00F00DA1" w:rsidP="00675AC4">
      <w:r>
        <w:t>Tak for ordet.</w:t>
      </w:r>
    </w:p>
    <w:p w14:paraId="2D505D24" w14:textId="289E4C0A" w:rsidR="00234928" w:rsidRDefault="00C42018" w:rsidP="00675AC4">
      <w:r>
        <w:t>25</w:t>
      </w:r>
      <w:r w:rsidR="00675AC4">
        <w:t>-0</w:t>
      </w:r>
      <w:r w:rsidR="00355784">
        <w:t>4</w:t>
      </w:r>
      <w:r w:rsidR="00675AC4">
        <w:t>-202</w:t>
      </w:r>
      <w:r>
        <w:t>3</w:t>
      </w:r>
      <w:r w:rsidR="00675AC4">
        <w:t xml:space="preserve"> </w:t>
      </w:r>
    </w:p>
    <w:p w14:paraId="4DE203BD" w14:textId="77777777" w:rsidR="00047442" w:rsidRDefault="00675AC4" w:rsidP="00675AC4">
      <w:r>
        <w:t>Bjarne Kongsted</w:t>
      </w:r>
      <w:r w:rsidR="00C64B27">
        <w:t xml:space="preserve"> – Dansk Aktionærforening</w:t>
      </w:r>
    </w:p>
    <w:p w14:paraId="71AC6ADD" w14:textId="77777777" w:rsidR="00047442" w:rsidRDefault="00047442" w:rsidP="00675AC4"/>
    <w:p w14:paraId="14D38B1F" w14:textId="050D7E21" w:rsidR="00047442" w:rsidRDefault="00047442" w:rsidP="00675AC4">
      <w:r>
        <w:t>Efterskrift:</w:t>
      </w:r>
    </w:p>
    <w:p w14:paraId="32B845B2" w14:textId="3E16DDD5" w:rsidR="00782BFB" w:rsidRDefault="00782BFB" w:rsidP="00782BFB">
      <w:pPr>
        <w:ind w:left="1304" w:hanging="1304"/>
      </w:pPr>
      <w:r>
        <w:t>Bestyrelsesformand Tom Knutzen aflagde beretning</w:t>
      </w:r>
    </w:p>
    <w:p w14:paraId="235FEFC5" w14:textId="7B206A7A" w:rsidR="00782BFB" w:rsidRDefault="00782BFB" w:rsidP="00675AC4">
      <w:r>
        <w:t xml:space="preserve">300 til generalforsamling </w:t>
      </w:r>
    </w:p>
    <w:p w14:paraId="692F0C81" w14:textId="0E490C0C" w:rsidR="00047442" w:rsidRDefault="00047442" w:rsidP="00675AC4">
      <w:r>
        <w:t>Hybrid generalforsamling</w:t>
      </w:r>
    </w:p>
    <w:p w14:paraId="3AEFA260" w14:textId="77777777" w:rsidR="00047442" w:rsidRDefault="00047442" w:rsidP="00675AC4">
      <w:r>
        <w:t>Skandinavisk Holding ejer 31,8% af aktiekapitalen</w:t>
      </w:r>
    </w:p>
    <w:p w14:paraId="1AD3D1B8" w14:textId="77777777" w:rsidR="00047442" w:rsidRDefault="00047442" w:rsidP="00675AC4">
      <w:r>
        <w:t>Chr. Augustinus Fabrikker ejer 25,4%</w:t>
      </w:r>
    </w:p>
    <w:p w14:paraId="540F124F" w14:textId="77777777" w:rsidR="00047442" w:rsidRDefault="00047442" w:rsidP="00675AC4">
      <w:r>
        <w:t>20.000 øvrige aktionærer</w:t>
      </w:r>
    </w:p>
    <w:p w14:paraId="483A0727" w14:textId="29DD677C" w:rsidR="00782BFB" w:rsidRDefault="00782BFB" w:rsidP="00675AC4">
      <w:r>
        <w:t xml:space="preserve">Overskud på kr. 65,1 </w:t>
      </w:r>
      <w:proofErr w:type="spellStart"/>
      <w:r>
        <w:t>mio</w:t>
      </w:r>
      <w:proofErr w:type="spellEnd"/>
    </w:p>
    <w:p w14:paraId="23EDBE9F" w14:textId="5581B581" w:rsidR="008A10F1" w:rsidRDefault="008A10F1" w:rsidP="00675AC4">
      <w:r>
        <w:t>Der udloddes et udbytte på 25% af årets resultat.</w:t>
      </w:r>
    </w:p>
    <w:p w14:paraId="4EFF7E6F" w14:textId="5FDCFE7D" w:rsidR="00AA608C" w:rsidRDefault="00047442" w:rsidP="00675AC4">
      <w:r>
        <w:t>Tivoli vil prioritere bæredygtighed</w:t>
      </w:r>
      <w:r w:rsidR="00675AC4">
        <w:t xml:space="preserve">   </w:t>
      </w:r>
    </w:p>
    <w:p w14:paraId="58F88B59" w14:textId="0810D1D8" w:rsidR="00AA608C" w:rsidRDefault="00782BFB" w:rsidP="00675AC4">
      <w:r>
        <w:t>Vil overveje at ændre på antallet af aktier for at få et aktionærkort. (næste generalforsamling)</w:t>
      </w:r>
    </w:p>
    <w:p w14:paraId="58276C23" w14:textId="6BE0E332" w:rsidR="00782BFB" w:rsidRDefault="00782BFB" w:rsidP="00675AC4">
      <w:r>
        <w:lastRenderedPageBreak/>
        <w:t xml:space="preserve">Ingen udfordringer med at få kvalificeret personale </w:t>
      </w:r>
    </w:p>
    <w:p w14:paraId="11E8E5AA" w14:textId="15114CAC" w:rsidR="00782BFB" w:rsidRDefault="00782BFB" w:rsidP="00675AC4">
      <w:r>
        <w:t>Har fået rekordomsætning efter Corona tiden!</w:t>
      </w:r>
    </w:p>
    <w:sectPr w:rsidR="00782B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FF15" w14:textId="77777777" w:rsidR="00D556E1" w:rsidRDefault="00D556E1" w:rsidP="00E0207C">
      <w:pPr>
        <w:spacing w:after="0" w:line="240" w:lineRule="auto"/>
      </w:pPr>
      <w:r>
        <w:separator/>
      </w:r>
    </w:p>
  </w:endnote>
  <w:endnote w:type="continuationSeparator" w:id="0">
    <w:p w14:paraId="0244B7B6" w14:textId="77777777" w:rsidR="00D556E1" w:rsidRDefault="00D556E1" w:rsidP="00E0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E27F" w14:textId="77777777" w:rsidR="00D556E1" w:rsidRDefault="00D556E1" w:rsidP="00E0207C">
      <w:pPr>
        <w:spacing w:after="0" w:line="240" w:lineRule="auto"/>
      </w:pPr>
      <w:r>
        <w:separator/>
      </w:r>
    </w:p>
  </w:footnote>
  <w:footnote w:type="continuationSeparator" w:id="0">
    <w:p w14:paraId="13EEC85D" w14:textId="77777777" w:rsidR="00D556E1" w:rsidRDefault="00D556E1" w:rsidP="00E0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5B1"/>
    <w:multiLevelType w:val="hybridMultilevel"/>
    <w:tmpl w:val="88DE0FA2"/>
    <w:lvl w:ilvl="0" w:tplc="E98EB17C">
      <w:start w:val="2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68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C4"/>
    <w:rsid w:val="00034375"/>
    <w:rsid w:val="00047442"/>
    <w:rsid w:val="00072D71"/>
    <w:rsid w:val="000751B1"/>
    <w:rsid w:val="00081ECE"/>
    <w:rsid w:val="000B673F"/>
    <w:rsid w:val="000E42F6"/>
    <w:rsid w:val="000F1FE1"/>
    <w:rsid w:val="001B4E3B"/>
    <w:rsid w:val="00234928"/>
    <w:rsid w:val="002E3F01"/>
    <w:rsid w:val="0030424B"/>
    <w:rsid w:val="00310A9B"/>
    <w:rsid w:val="00320D5C"/>
    <w:rsid w:val="00325826"/>
    <w:rsid w:val="00355784"/>
    <w:rsid w:val="00384069"/>
    <w:rsid w:val="00390C38"/>
    <w:rsid w:val="003B0082"/>
    <w:rsid w:val="003B7E09"/>
    <w:rsid w:val="003F2293"/>
    <w:rsid w:val="003F37FB"/>
    <w:rsid w:val="00436170"/>
    <w:rsid w:val="00442D64"/>
    <w:rsid w:val="00497443"/>
    <w:rsid w:val="00497C12"/>
    <w:rsid w:val="004A1055"/>
    <w:rsid w:val="0051414A"/>
    <w:rsid w:val="0054008B"/>
    <w:rsid w:val="00583511"/>
    <w:rsid w:val="005D3AB8"/>
    <w:rsid w:val="00657D68"/>
    <w:rsid w:val="00675AC4"/>
    <w:rsid w:val="00691220"/>
    <w:rsid w:val="006C48B6"/>
    <w:rsid w:val="00712FB8"/>
    <w:rsid w:val="00721E39"/>
    <w:rsid w:val="00734472"/>
    <w:rsid w:val="00744F94"/>
    <w:rsid w:val="00765F79"/>
    <w:rsid w:val="00782BFB"/>
    <w:rsid w:val="00793BC0"/>
    <w:rsid w:val="007B4C54"/>
    <w:rsid w:val="007B4E52"/>
    <w:rsid w:val="007C60DA"/>
    <w:rsid w:val="007F1260"/>
    <w:rsid w:val="00802ECF"/>
    <w:rsid w:val="00806C4B"/>
    <w:rsid w:val="0081105C"/>
    <w:rsid w:val="00823784"/>
    <w:rsid w:val="00831A92"/>
    <w:rsid w:val="0083700C"/>
    <w:rsid w:val="00841CA5"/>
    <w:rsid w:val="0087424B"/>
    <w:rsid w:val="00886154"/>
    <w:rsid w:val="008A10F1"/>
    <w:rsid w:val="008C6705"/>
    <w:rsid w:val="0093603F"/>
    <w:rsid w:val="0096176F"/>
    <w:rsid w:val="00966D26"/>
    <w:rsid w:val="009A01F5"/>
    <w:rsid w:val="009A2685"/>
    <w:rsid w:val="009C345B"/>
    <w:rsid w:val="009F624E"/>
    <w:rsid w:val="00A3009F"/>
    <w:rsid w:val="00A67959"/>
    <w:rsid w:val="00A70A8D"/>
    <w:rsid w:val="00A92494"/>
    <w:rsid w:val="00AA608C"/>
    <w:rsid w:val="00AC30CC"/>
    <w:rsid w:val="00B654C4"/>
    <w:rsid w:val="00C40BAC"/>
    <w:rsid w:val="00C42018"/>
    <w:rsid w:val="00C5069E"/>
    <w:rsid w:val="00C550DF"/>
    <w:rsid w:val="00C64B27"/>
    <w:rsid w:val="00CB7315"/>
    <w:rsid w:val="00CC2D61"/>
    <w:rsid w:val="00CC5354"/>
    <w:rsid w:val="00CD3EA4"/>
    <w:rsid w:val="00CE4CD8"/>
    <w:rsid w:val="00D477E8"/>
    <w:rsid w:val="00D5244C"/>
    <w:rsid w:val="00D556E1"/>
    <w:rsid w:val="00D642E2"/>
    <w:rsid w:val="00D7646E"/>
    <w:rsid w:val="00D847B9"/>
    <w:rsid w:val="00DE3721"/>
    <w:rsid w:val="00E0207C"/>
    <w:rsid w:val="00E267AF"/>
    <w:rsid w:val="00E42337"/>
    <w:rsid w:val="00E53AA3"/>
    <w:rsid w:val="00E63B57"/>
    <w:rsid w:val="00E70734"/>
    <w:rsid w:val="00E91672"/>
    <w:rsid w:val="00E952B3"/>
    <w:rsid w:val="00EB7C86"/>
    <w:rsid w:val="00EC1895"/>
    <w:rsid w:val="00EC7EB7"/>
    <w:rsid w:val="00ED0013"/>
    <w:rsid w:val="00F00DA1"/>
    <w:rsid w:val="00F164DC"/>
    <w:rsid w:val="00F258F2"/>
    <w:rsid w:val="00F25B62"/>
    <w:rsid w:val="00F468E8"/>
    <w:rsid w:val="00F60438"/>
    <w:rsid w:val="00FB53BD"/>
    <w:rsid w:val="00FD065C"/>
    <w:rsid w:val="00FD692F"/>
    <w:rsid w:val="00FD72F2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4B88"/>
  <w15:chartTrackingRefBased/>
  <w15:docId w15:val="{23B04A61-A1A9-4A49-99AC-3EA3E796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AC4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3447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02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0207C"/>
  </w:style>
  <w:style w:type="paragraph" w:styleId="Sidefod">
    <w:name w:val="footer"/>
    <w:basedOn w:val="Normal"/>
    <w:link w:val="SidefodTegn"/>
    <w:uiPriority w:val="99"/>
    <w:unhideWhenUsed/>
    <w:rsid w:val="00E02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02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779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Kongsted</dc:creator>
  <cp:keywords/>
  <dc:description/>
  <cp:lastModifiedBy>Bjarne Kongsted</cp:lastModifiedBy>
  <cp:revision>2</cp:revision>
  <cp:lastPrinted>2023-04-25T05:24:00Z</cp:lastPrinted>
  <dcterms:created xsi:type="dcterms:W3CDTF">2023-08-01T17:00:00Z</dcterms:created>
  <dcterms:modified xsi:type="dcterms:W3CDTF">2023-08-01T17:00:00Z</dcterms:modified>
</cp:coreProperties>
</file>